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B7" w:rsidRDefault="001B33B2" w:rsidP="001B33B2">
      <w:pPr>
        <w:spacing w:after="0"/>
        <w:rPr>
          <w:b/>
          <w:sz w:val="32"/>
        </w:rPr>
      </w:pPr>
      <w:r w:rsidRPr="001B33B2">
        <w:rPr>
          <w:b/>
          <w:sz w:val="32"/>
        </w:rPr>
        <w:t xml:space="preserve">ATMS Provisional Declaration for TDR, SDR, </w:t>
      </w:r>
      <w:proofErr w:type="spellStart"/>
      <w:r w:rsidRPr="001B33B2">
        <w:rPr>
          <w:b/>
          <w:sz w:val="32"/>
        </w:rPr>
        <w:t>rSDR</w:t>
      </w:r>
      <w:proofErr w:type="spellEnd"/>
    </w:p>
    <w:p w:rsidR="006F7202" w:rsidRPr="006F7202" w:rsidRDefault="006F7202" w:rsidP="001B33B2">
      <w:pPr>
        <w:spacing w:after="0"/>
        <w:rPr>
          <w:sz w:val="32"/>
        </w:rPr>
      </w:pPr>
      <w:r w:rsidRPr="006F7202">
        <w:rPr>
          <w:sz w:val="28"/>
        </w:rPr>
        <w:t>DPA Systems Engineering</w:t>
      </w:r>
      <w:r w:rsidR="00DD34F2">
        <w:rPr>
          <w:sz w:val="28"/>
        </w:rPr>
        <w:t xml:space="preserve"> </w:t>
      </w:r>
      <w:r w:rsidRPr="006F7202">
        <w:rPr>
          <w:sz w:val="28"/>
        </w:rPr>
        <w:t>Evaluation</w:t>
      </w:r>
    </w:p>
    <w:p w:rsidR="001B33B2" w:rsidRDefault="00490808" w:rsidP="001B33B2">
      <w:pPr>
        <w:spacing w:after="0"/>
      </w:pPr>
      <w:r>
        <w:t>19</w:t>
      </w:r>
      <w:r w:rsidR="006F7202">
        <w:t xml:space="preserve"> Dec</w:t>
      </w:r>
      <w:r w:rsidR="001B33B2">
        <w:t xml:space="preserve"> 2012</w:t>
      </w:r>
    </w:p>
    <w:p w:rsidR="001B33B2" w:rsidRDefault="001B33B2" w:rsidP="001B33B2">
      <w:pPr>
        <w:spacing w:after="0"/>
      </w:pPr>
    </w:p>
    <w:p w:rsidR="001B33B2" w:rsidRPr="001B33B2" w:rsidRDefault="001B33B2" w:rsidP="001B33B2">
      <w:pPr>
        <w:spacing w:after="0"/>
        <w:rPr>
          <w:u w:val="single"/>
        </w:rPr>
      </w:pPr>
      <w:r w:rsidRPr="001B33B2">
        <w:rPr>
          <w:u w:val="single"/>
        </w:rPr>
        <w:t>Product Definitions</w:t>
      </w:r>
    </w:p>
    <w:p w:rsidR="001B33B2" w:rsidRDefault="001B33B2" w:rsidP="001B33B2">
      <w:pPr>
        <w:pStyle w:val="ListParagraph"/>
        <w:numPr>
          <w:ilvl w:val="0"/>
          <w:numId w:val="1"/>
        </w:numPr>
        <w:spacing w:after="0"/>
      </w:pPr>
      <w:r>
        <w:t>TDR = scene brightness temperature calibrated against warm load and cold space view (a.k.a. antenna temperature)</w:t>
      </w:r>
    </w:p>
    <w:p w:rsidR="001B33B2" w:rsidRDefault="001B33B2" w:rsidP="001B33B2">
      <w:pPr>
        <w:pStyle w:val="ListParagraph"/>
        <w:numPr>
          <w:ilvl w:val="0"/>
          <w:numId w:val="1"/>
        </w:numPr>
        <w:spacing w:after="0"/>
      </w:pPr>
      <w:r>
        <w:t>SDR = TDR brightness temperature corrected for scan-dependent bias and beam efficiency</w:t>
      </w:r>
    </w:p>
    <w:p w:rsidR="001B33B2" w:rsidRDefault="001B33B2" w:rsidP="001B33B2">
      <w:pPr>
        <w:pStyle w:val="ListParagraph"/>
        <w:numPr>
          <w:ilvl w:val="0"/>
          <w:numId w:val="1"/>
        </w:numPr>
        <w:spacing w:after="0"/>
      </w:pPr>
      <w:proofErr w:type="spellStart"/>
      <w:r>
        <w:t>rSDR</w:t>
      </w:r>
      <w:proofErr w:type="spellEnd"/>
      <w:r>
        <w:t xml:space="preserve"> = SDR brightness temperature </w:t>
      </w:r>
      <w:proofErr w:type="spellStart"/>
      <w:r>
        <w:t>CrIS-geolocated</w:t>
      </w:r>
      <w:proofErr w:type="spellEnd"/>
      <w:r>
        <w:t xml:space="preserve"> and Backus-Gilbert </w:t>
      </w:r>
      <w:proofErr w:type="spellStart"/>
      <w:r>
        <w:t>resampled</w:t>
      </w:r>
      <w:proofErr w:type="spellEnd"/>
    </w:p>
    <w:p w:rsidR="001B33B2" w:rsidRDefault="001B33B2" w:rsidP="001B33B2">
      <w:pPr>
        <w:spacing w:after="0"/>
      </w:pPr>
    </w:p>
    <w:p w:rsidR="00BD4E76" w:rsidRDefault="00A90EED" w:rsidP="001B33B2">
      <w:pPr>
        <w:spacing w:after="0"/>
        <w:rPr>
          <w:u w:val="single"/>
        </w:rPr>
      </w:pPr>
      <w:r w:rsidRPr="00A90EED">
        <w:rPr>
          <w:u w:val="single"/>
        </w:rPr>
        <w:t>Requirements</w:t>
      </w:r>
      <w:r w:rsidR="00C96D5C">
        <w:rPr>
          <w:u w:val="single"/>
        </w:rPr>
        <w:t xml:space="preserve"> Status</w:t>
      </w:r>
    </w:p>
    <w:p w:rsidR="00BD4E76" w:rsidRDefault="00C96D5C" w:rsidP="00C96D5C">
      <w:pPr>
        <w:pStyle w:val="ListParagraph"/>
        <w:numPr>
          <w:ilvl w:val="0"/>
          <w:numId w:val="6"/>
        </w:numPr>
        <w:spacing w:after="0"/>
      </w:pPr>
      <w:r>
        <w:t>3 p</w:t>
      </w:r>
      <w:r w:rsidR="00BD4E76">
        <w:t xml:space="preserve">re-launch performance metrics are described in D46844, Aug 2010, by NG: radiometric calibration, </w:t>
      </w:r>
      <w:proofErr w:type="spellStart"/>
      <w:r w:rsidR="00BD4E76">
        <w:t>geolocation</w:t>
      </w:r>
      <w:proofErr w:type="spellEnd"/>
      <w:r w:rsidR="00BD4E76">
        <w:t xml:space="preserve"> accuracy, and footprint matching. </w:t>
      </w:r>
    </w:p>
    <w:p w:rsidR="00C96D5C" w:rsidRDefault="00C96D5C" w:rsidP="00C96D5C">
      <w:pPr>
        <w:pStyle w:val="ListParagraph"/>
        <w:numPr>
          <w:ilvl w:val="0"/>
          <w:numId w:val="6"/>
        </w:numPr>
        <w:spacing w:after="0"/>
      </w:pPr>
      <w:r>
        <w:t xml:space="preserve">Science team is focusing on 3 requirements of </w:t>
      </w:r>
      <w:proofErr w:type="spellStart"/>
      <w:r>
        <w:t>NeDT</w:t>
      </w:r>
      <w:proofErr w:type="spellEnd"/>
      <w:r>
        <w:t xml:space="preserve">, calibration accuracy, and </w:t>
      </w:r>
      <w:proofErr w:type="spellStart"/>
      <w:r>
        <w:t>geolocation</w:t>
      </w:r>
      <w:proofErr w:type="spellEnd"/>
      <w:r>
        <w:t xml:space="preserve"> accuracy.</w:t>
      </w:r>
    </w:p>
    <w:p w:rsidR="00C96D5C" w:rsidRDefault="00C96D5C" w:rsidP="00C96D5C">
      <w:pPr>
        <w:pStyle w:val="ListParagraph"/>
        <w:numPr>
          <w:ilvl w:val="0"/>
          <w:numId w:val="6"/>
        </w:numPr>
        <w:spacing w:after="0"/>
      </w:pPr>
      <w:r>
        <w:t>The SDR has a production requirement phrased in terms of applied corrections</w:t>
      </w:r>
    </w:p>
    <w:p w:rsidR="00C96D5C" w:rsidRPr="00A90EED" w:rsidRDefault="00C96D5C" w:rsidP="001B33B2">
      <w:pPr>
        <w:spacing w:after="0"/>
        <w:rPr>
          <w:u w:val="single"/>
        </w:rPr>
      </w:pPr>
    </w:p>
    <w:tbl>
      <w:tblPr>
        <w:tblStyle w:val="TableGrid"/>
        <w:tblW w:w="9812" w:type="dxa"/>
        <w:tblLook w:val="04A0"/>
      </w:tblPr>
      <w:tblGrid>
        <w:gridCol w:w="1292"/>
        <w:gridCol w:w="1786"/>
        <w:gridCol w:w="1620"/>
        <w:gridCol w:w="2403"/>
        <w:gridCol w:w="974"/>
        <w:gridCol w:w="1737"/>
      </w:tblGrid>
      <w:tr w:rsidR="004F5409" w:rsidTr="004F5409">
        <w:tc>
          <w:tcPr>
            <w:tcW w:w="1292" w:type="dxa"/>
            <w:tcBorders>
              <w:bottom w:val="single" w:sz="4" w:space="0" w:color="auto"/>
            </w:tcBorders>
          </w:tcPr>
          <w:p w:rsidR="00A90EED" w:rsidRPr="00A90EED" w:rsidRDefault="00A90EED" w:rsidP="001B33B2">
            <w:pPr>
              <w:rPr>
                <w:b/>
              </w:rPr>
            </w:pPr>
            <w:proofErr w:type="spellStart"/>
            <w:r w:rsidRPr="00A90EED">
              <w:rPr>
                <w:b/>
              </w:rPr>
              <w:t>Req</w:t>
            </w:r>
            <w:proofErr w:type="spellEnd"/>
            <w:r w:rsidRPr="00A90EED">
              <w:rPr>
                <w:b/>
              </w:rPr>
              <w:t xml:space="preserve"> name</w:t>
            </w:r>
          </w:p>
        </w:tc>
        <w:tc>
          <w:tcPr>
            <w:tcW w:w="1786" w:type="dxa"/>
          </w:tcPr>
          <w:p w:rsidR="00A90EED" w:rsidRPr="00A90EED" w:rsidRDefault="00A90EED" w:rsidP="001B33B2">
            <w:pPr>
              <w:rPr>
                <w:b/>
              </w:rPr>
            </w:pPr>
            <w:proofErr w:type="spellStart"/>
            <w:r w:rsidRPr="00A90EED">
              <w:rPr>
                <w:b/>
              </w:rPr>
              <w:t>Req</w:t>
            </w:r>
            <w:proofErr w:type="spellEnd"/>
            <w:r w:rsidRPr="00A90EED">
              <w:rPr>
                <w:b/>
              </w:rPr>
              <w:t xml:space="preserve"> value</w:t>
            </w:r>
          </w:p>
        </w:tc>
        <w:tc>
          <w:tcPr>
            <w:tcW w:w="1620" w:type="dxa"/>
          </w:tcPr>
          <w:p w:rsidR="00A90EED" w:rsidRPr="00A90EED" w:rsidRDefault="00A90EED" w:rsidP="001B33B2">
            <w:pPr>
              <w:rPr>
                <w:b/>
              </w:rPr>
            </w:pPr>
            <w:proofErr w:type="spellStart"/>
            <w:r w:rsidRPr="00A90EED">
              <w:rPr>
                <w:b/>
              </w:rPr>
              <w:t>Req</w:t>
            </w:r>
            <w:proofErr w:type="spellEnd"/>
            <w:r w:rsidRPr="00A90EED">
              <w:rPr>
                <w:b/>
              </w:rPr>
              <w:t xml:space="preserve"> reference</w:t>
            </w:r>
          </w:p>
        </w:tc>
        <w:tc>
          <w:tcPr>
            <w:tcW w:w="2403" w:type="dxa"/>
          </w:tcPr>
          <w:p w:rsidR="00A90EED" w:rsidRPr="00A90EED" w:rsidRDefault="00A90EED" w:rsidP="001B33B2">
            <w:pPr>
              <w:rPr>
                <w:b/>
              </w:rPr>
            </w:pPr>
            <w:r w:rsidRPr="00A90EED">
              <w:rPr>
                <w:b/>
              </w:rPr>
              <w:t>Evidence</w:t>
            </w:r>
          </w:p>
        </w:tc>
        <w:tc>
          <w:tcPr>
            <w:tcW w:w="0" w:type="auto"/>
          </w:tcPr>
          <w:p w:rsidR="00A90EED" w:rsidRPr="00A90EED" w:rsidRDefault="00A90EED" w:rsidP="001B33B2">
            <w:pPr>
              <w:rPr>
                <w:b/>
              </w:rPr>
            </w:pPr>
            <w:r w:rsidRPr="00A90EED">
              <w:rPr>
                <w:b/>
              </w:rPr>
              <w:t>Product</w:t>
            </w:r>
          </w:p>
        </w:tc>
        <w:tc>
          <w:tcPr>
            <w:tcW w:w="0" w:type="auto"/>
          </w:tcPr>
          <w:p w:rsidR="00A90EED" w:rsidRPr="00A90EED" w:rsidRDefault="00A90EED" w:rsidP="001B33B2">
            <w:pPr>
              <w:rPr>
                <w:b/>
              </w:rPr>
            </w:pPr>
            <w:r w:rsidRPr="00A90EED">
              <w:rPr>
                <w:b/>
              </w:rPr>
              <w:t>Comment</w:t>
            </w:r>
          </w:p>
        </w:tc>
      </w:tr>
      <w:tr w:rsidR="004F5409" w:rsidTr="004F5409">
        <w:tc>
          <w:tcPr>
            <w:tcW w:w="1292" w:type="dxa"/>
            <w:tcBorders>
              <w:bottom w:val="single" w:sz="4" w:space="0" w:color="auto"/>
            </w:tcBorders>
            <w:shd w:val="clear" w:color="auto" w:fill="FFFF00"/>
          </w:tcPr>
          <w:p w:rsidR="00A90EED" w:rsidRDefault="00A90EED" w:rsidP="001B33B2">
            <w:proofErr w:type="spellStart"/>
            <w:r>
              <w:t>NeDT</w:t>
            </w:r>
            <w:proofErr w:type="spellEnd"/>
          </w:p>
        </w:tc>
        <w:tc>
          <w:tcPr>
            <w:tcW w:w="1786" w:type="dxa"/>
          </w:tcPr>
          <w:p w:rsidR="00A90EED" w:rsidRDefault="00A90EED" w:rsidP="001B33B2">
            <w:r>
              <w:t>Channel</w:t>
            </w:r>
            <w:r w:rsidR="000A5A3E">
              <w:t>-</w:t>
            </w:r>
            <w:r>
              <w:t>dependent values from 0.5 to 3.6 K</w:t>
            </w:r>
          </w:p>
        </w:tc>
        <w:tc>
          <w:tcPr>
            <w:tcW w:w="1620" w:type="dxa"/>
          </w:tcPr>
          <w:p w:rsidR="00A90EED" w:rsidRDefault="00A90EED" w:rsidP="001B33B2">
            <w:r>
              <w:t>3 conflicting references: POS, 28300, and S</w:t>
            </w:r>
            <w:r w:rsidR="000A5A3E">
              <w:t>TAR</w:t>
            </w:r>
          </w:p>
        </w:tc>
        <w:tc>
          <w:tcPr>
            <w:tcW w:w="2403" w:type="dxa"/>
          </w:tcPr>
          <w:p w:rsidR="00A90EED" w:rsidRDefault="00C96D5C" w:rsidP="001B33B2">
            <w:r>
              <w:t xml:space="preserve">-- </w:t>
            </w:r>
            <w:proofErr w:type="spellStart"/>
            <w:r w:rsidR="00AF3707">
              <w:t>Pkg</w:t>
            </w:r>
            <w:proofErr w:type="spellEnd"/>
            <w:r w:rsidR="00AF3707">
              <w:t xml:space="preserve"> 4 slide 33</w:t>
            </w:r>
            <w:r>
              <w:t xml:space="preserve"> says ok</w:t>
            </w:r>
          </w:p>
          <w:p w:rsidR="004F5409" w:rsidRDefault="004F5409" w:rsidP="001B33B2">
            <w:r>
              <w:t xml:space="preserve">-- </w:t>
            </w:r>
            <w:proofErr w:type="spellStart"/>
            <w:r>
              <w:t>Pkg</w:t>
            </w:r>
            <w:proofErr w:type="spellEnd"/>
            <w:r>
              <w:t xml:space="preserve"> 1 slide 8 says ok</w:t>
            </w:r>
          </w:p>
          <w:p w:rsidR="004F5409" w:rsidRDefault="004F5409" w:rsidP="001B33B2">
            <w:r>
              <w:t>-- STAR memo says ok</w:t>
            </w:r>
          </w:p>
          <w:p w:rsidR="00C96D5C" w:rsidRDefault="00C96D5C" w:rsidP="001B33B2">
            <w:r>
              <w:t>-- IDPS single scan average out of spec</w:t>
            </w:r>
          </w:p>
          <w:p w:rsidR="00C96D5C" w:rsidRDefault="00C96D5C" w:rsidP="001B33B2">
            <w:r>
              <w:t>-- ICVS out of spec</w:t>
            </w:r>
          </w:p>
        </w:tc>
        <w:tc>
          <w:tcPr>
            <w:tcW w:w="0" w:type="auto"/>
          </w:tcPr>
          <w:p w:rsidR="00A90EED" w:rsidRDefault="00E8184B" w:rsidP="001B33B2">
            <w:r>
              <w:t>S</w:t>
            </w:r>
            <w:r w:rsidR="000A5A3E">
              <w:t>DR</w:t>
            </w:r>
          </w:p>
        </w:tc>
        <w:tc>
          <w:tcPr>
            <w:tcW w:w="0" w:type="auto"/>
          </w:tcPr>
          <w:p w:rsidR="00A90EED" w:rsidRDefault="00BD4E76" w:rsidP="001B33B2">
            <w:r>
              <w:t>OPSCON calls for sampling over 100 scans</w:t>
            </w:r>
            <w:r w:rsidR="004F5409">
              <w:t xml:space="preserve">; calc of </w:t>
            </w:r>
            <w:proofErr w:type="spellStart"/>
            <w:r w:rsidR="004F5409">
              <w:t>NeDT</w:t>
            </w:r>
            <w:proofErr w:type="spellEnd"/>
            <w:r w:rsidR="00A27BF5">
              <w:t xml:space="preserve"> used in memo</w:t>
            </w:r>
            <w:r w:rsidR="004F5409">
              <w:t xml:space="preserve"> ambiguous</w:t>
            </w:r>
          </w:p>
        </w:tc>
      </w:tr>
      <w:tr w:rsidR="004F5409" w:rsidTr="004F5409">
        <w:tc>
          <w:tcPr>
            <w:tcW w:w="1292" w:type="dxa"/>
            <w:tcBorders>
              <w:bottom w:val="single" w:sz="4" w:space="0" w:color="auto"/>
            </w:tcBorders>
            <w:shd w:val="clear" w:color="auto" w:fill="00FF00"/>
          </w:tcPr>
          <w:p w:rsidR="00A90EED" w:rsidRDefault="00A90EED" w:rsidP="001B33B2">
            <w:proofErr w:type="spellStart"/>
            <w:r>
              <w:t>Geolocation</w:t>
            </w:r>
            <w:proofErr w:type="spellEnd"/>
            <w:r>
              <w:t xml:space="preserve"> accuracy</w:t>
            </w:r>
          </w:p>
        </w:tc>
        <w:tc>
          <w:tcPr>
            <w:tcW w:w="1786" w:type="dxa"/>
          </w:tcPr>
          <w:p w:rsidR="00A90EED" w:rsidRDefault="00C96D5C" w:rsidP="001B33B2">
            <w:r>
              <w:t xml:space="preserve">0.1, 0.2, 0.3 for 3 different </w:t>
            </w:r>
            <w:proofErr w:type="spellStart"/>
            <w:r>
              <w:t>beamwidths</w:t>
            </w:r>
            <w:proofErr w:type="spellEnd"/>
          </w:p>
        </w:tc>
        <w:tc>
          <w:tcPr>
            <w:tcW w:w="1620" w:type="dxa"/>
          </w:tcPr>
          <w:p w:rsidR="00A90EED" w:rsidRDefault="00C96D5C" w:rsidP="001B33B2">
            <w:r>
              <w:t>OPSCON</w:t>
            </w:r>
          </w:p>
        </w:tc>
        <w:tc>
          <w:tcPr>
            <w:tcW w:w="2403" w:type="dxa"/>
          </w:tcPr>
          <w:p w:rsidR="00A90EED" w:rsidRDefault="00BD4E76" w:rsidP="001B33B2">
            <w:proofErr w:type="spellStart"/>
            <w:r>
              <w:t>Pkg</w:t>
            </w:r>
            <w:proofErr w:type="spellEnd"/>
            <w:r>
              <w:t xml:space="preserve"> 6 slides 3-16</w:t>
            </w:r>
          </w:p>
        </w:tc>
        <w:tc>
          <w:tcPr>
            <w:tcW w:w="0" w:type="auto"/>
          </w:tcPr>
          <w:p w:rsidR="00A90EED" w:rsidRDefault="00C96D5C" w:rsidP="001B33B2">
            <w:r>
              <w:t>TDR</w:t>
            </w:r>
          </w:p>
        </w:tc>
        <w:tc>
          <w:tcPr>
            <w:tcW w:w="0" w:type="auto"/>
          </w:tcPr>
          <w:p w:rsidR="00A90EED" w:rsidRDefault="00A90EED" w:rsidP="001B33B2"/>
        </w:tc>
      </w:tr>
      <w:tr w:rsidR="004F5409" w:rsidTr="004F5409">
        <w:tc>
          <w:tcPr>
            <w:tcW w:w="1292" w:type="dxa"/>
            <w:tcBorders>
              <w:bottom w:val="single" w:sz="4" w:space="0" w:color="auto"/>
            </w:tcBorders>
            <w:shd w:val="clear" w:color="auto" w:fill="FFFF00"/>
          </w:tcPr>
          <w:p w:rsidR="00A90EED" w:rsidRDefault="00A90EED" w:rsidP="001B33B2">
            <w:r>
              <w:t>Calibration accuracy</w:t>
            </w:r>
          </w:p>
        </w:tc>
        <w:tc>
          <w:tcPr>
            <w:tcW w:w="1786" w:type="dxa"/>
          </w:tcPr>
          <w:p w:rsidR="00A90EED" w:rsidRDefault="000A5A3E" w:rsidP="001B33B2">
            <w:r>
              <w:t>Channel-dependent values from 0.67 to 2.0 K</w:t>
            </w:r>
          </w:p>
        </w:tc>
        <w:tc>
          <w:tcPr>
            <w:tcW w:w="1620" w:type="dxa"/>
          </w:tcPr>
          <w:p w:rsidR="00A90EED" w:rsidRDefault="000A5A3E" w:rsidP="001B33B2">
            <w:r>
              <w:t>3 conflicting references: POS, 28300, and STAR</w:t>
            </w:r>
          </w:p>
        </w:tc>
        <w:tc>
          <w:tcPr>
            <w:tcW w:w="2403" w:type="dxa"/>
          </w:tcPr>
          <w:p w:rsidR="00A90EED" w:rsidRDefault="004F5409" w:rsidP="001B33B2">
            <w:r>
              <w:t>Ch 6-13 show Ok in STAR memo; data missing for other channels</w:t>
            </w:r>
          </w:p>
        </w:tc>
        <w:tc>
          <w:tcPr>
            <w:tcW w:w="0" w:type="auto"/>
          </w:tcPr>
          <w:p w:rsidR="00A90EED" w:rsidRDefault="000A5A3E" w:rsidP="001B33B2">
            <w:r>
              <w:t>TDR</w:t>
            </w:r>
          </w:p>
        </w:tc>
        <w:tc>
          <w:tcPr>
            <w:tcW w:w="0" w:type="auto"/>
          </w:tcPr>
          <w:p w:rsidR="00A90EED" w:rsidRDefault="000A5A3E" w:rsidP="001B33B2">
            <w:r>
              <w:t>Reflector emissivity issue outstanding</w:t>
            </w:r>
          </w:p>
        </w:tc>
      </w:tr>
      <w:tr w:rsidR="004F5409" w:rsidTr="004F5409">
        <w:tc>
          <w:tcPr>
            <w:tcW w:w="1292" w:type="dxa"/>
            <w:tcBorders>
              <w:bottom w:val="single" w:sz="4" w:space="0" w:color="auto"/>
            </w:tcBorders>
            <w:shd w:val="clear" w:color="auto" w:fill="FF0000"/>
          </w:tcPr>
          <w:p w:rsidR="00A90EED" w:rsidRDefault="00A90EED" w:rsidP="001B33B2">
            <w:r>
              <w:t>Bias &amp; beam efficiency</w:t>
            </w:r>
          </w:p>
        </w:tc>
        <w:tc>
          <w:tcPr>
            <w:tcW w:w="1786" w:type="dxa"/>
          </w:tcPr>
          <w:p w:rsidR="00A90EED" w:rsidRDefault="00A90EED" w:rsidP="001B33B2">
            <w:r>
              <w:t>TDR antenna temperatures are to be corrected for scan bias and beam efficiency</w:t>
            </w:r>
          </w:p>
        </w:tc>
        <w:tc>
          <w:tcPr>
            <w:tcW w:w="1620" w:type="dxa"/>
          </w:tcPr>
          <w:p w:rsidR="00A90EED" w:rsidRDefault="00A90EED" w:rsidP="001B33B2">
            <w:r>
              <w:t>NPP.SDR.3.9</w:t>
            </w:r>
          </w:p>
        </w:tc>
        <w:tc>
          <w:tcPr>
            <w:tcW w:w="2403" w:type="dxa"/>
          </w:tcPr>
          <w:p w:rsidR="00A90EED" w:rsidRDefault="004F5409" w:rsidP="001B33B2">
            <w:r>
              <w:t>Not yet provided</w:t>
            </w:r>
          </w:p>
        </w:tc>
        <w:tc>
          <w:tcPr>
            <w:tcW w:w="0" w:type="auto"/>
          </w:tcPr>
          <w:p w:rsidR="00A90EED" w:rsidRDefault="00A90EED" w:rsidP="001B33B2">
            <w:r>
              <w:t>SDR</w:t>
            </w:r>
          </w:p>
        </w:tc>
        <w:tc>
          <w:tcPr>
            <w:tcW w:w="0" w:type="auto"/>
          </w:tcPr>
          <w:p w:rsidR="00A90EED" w:rsidRDefault="000A5A3E" w:rsidP="001B33B2">
            <w:r>
              <w:t xml:space="preserve">Hooks are in IDPS, but </w:t>
            </w:r>
            <w:proofErr w:type="spellStart"/>
            <w:r>
              <w:t>SciTeam</w:t>
            </w:r>
            <w:proofErr w:type="spellEnd"/>
            <w:r>
              <w:t xml:space="preserve"> must calculate PCT</w:t>
            </w:r>
          </w:p>
        </w:tc>
      </w:tr>
      <w:tr w:rsidR="004F5409" w:rsidTr="004F5409">
        <w:tc>
          <w:tcPr>
            <w:tcW w:w="1292" w:type="dxa"/>
            <w:shd w:val="clear" w:color="auto" w:fill="00FF00"/>
          </w:tcPr>
          <w:p w:rsidR="00A90EED" w:rsidRDefault="00BD4E76" w:rsidP="001B33B2">
            <w:r>
              <w:t>Remappi</w:t>
            </w:r>
            <w:r w:rsidR="00C96D5C">
              <w:t>ng quality</w:t>
            </w:r>
          </w:p>
        </w:tc>
        <w:tc>
          <w:tcPr>
            <w:tcW w:w="1786" w:type="dxa"/>
          </w:tcPr>
          <w:p w:rsidR="00A90EED" w:rsidRDefault="00BD4E76" w:rsidP="001B33B2">
            <w:r>
              <w:t>Not found</w:t>
            </w:r>
          </w:p>
        </w:tc>
        <w:tc>
          <w:tcPr>
            <w:tcW w:w="1620" w:type="dxa"/>
          </w:tcPr>
          <w:p w:rsidR="00A90EED" w:rsidRDefault="00BD4E76" w:rsidP="001B33B2">
            <w:r>
              <w:t>Not found</w:t>
            </w:r>
          </w:p>
        </w:tc>
        <w:tc>
          <w:tcPr>
            <w:tcW w:w="2403" w:type="dxa"/>
          </w:tcPr>
          <w:p w:rsidR="00A90EED" w:rsidRDefault="00BD4E76" w:rsidP="001B33B2">
            <w:proofErr w:type="spellStart"/>
            <w:r>
              <w:t>Pkg</w:t>
            </w:r>
            <w:proofErr w:type="spellEnd"/>
            <w:r>
              <w:t xml:space="preserve"> 5 slides 16-21</w:t>
            </w:r>
          </w:p>
        </w:tc>
        <w:tc>
          <w:tcPr>
            <w:tcW w:w="0" w:type="auto"/>
          </w:tcPr>
          <w:p w:rsidR="00A90EED" w:rsidRDefault="00BD4E76" w:rsidP="001B33B2">
            <w:proofErr w:type="spellStart"/>
            <w:r>
              <w:t>rSDR</w:t>
            </w:r>
            <w:proofErr w:type="spellEnd"/>
          </w:p>
        </w:tc>
        <w:tc>
          <w:tcPr>
            <w:tcW w:w="0" w:type="auto"/>
          </w:tcPr>
          <w:p w:rsidR="00A90EED" w:rsidRDefault="00A90EED" w:rsidP="001B33B2"/>
        </w:tc>
      </w:tr>
    </w:tbl>
    <w:p w:rsidR="00A90EED" w:rsidRDefault="00A90EED" w:rsidP="001B33B2">
      <w:pPr>
        <w:spacing w:after="0"/>
      </w:pPr>
    </w:p>
    <w:p w:rsidR="00A90EED" w:rsidRDefault="00A90EED" w:rsidP="001B33B2">
      <w:pPr>
        <w:spacing w:after="0"/>
      </w:pPr>
    </w:p>
    <w:p w:rsidR="004F5409" w:rsidRDefault="00AC35D8" w:rsidP="001B33B2">
      <w:pPr>
        <w:spacing w:after="0"/>
      </w:pPr>
      <w:r>
        <w:t xml:space="preserve">Since SDR is built from the TDR, and </w:t>
      </w:r>
      <w:proofErr w:type="spellStart"/>
      <w:r>
        <w:t>rSDR</w:t>
      </w:r>
      <w:proofErr w:type="spellEnd"/>
      <w:r>
        <w:t xml:space="preserve"> from the SDR, issues at a lower level are inherited at the next level.</w:t>
      </w:r>
    </w:p>
    <w:p w:rsidR="004F5409" w:rsidRDefault="004F5409" w:rsidP="001B33B2">
      <w:pPr>
        <w:spacing w:after="0"/>
      </w:pPr>
    </w:p>
    <w:p w:rsidR="004F5409" w:rsidRDefault="004F5409" w:rsidP="001B33B2">
      <w:pPr>
        <w:spacing w:after="0"/>
      </w:pPr>
    </w:p>
    <w:p w:rsidR="001B33B2" w:rsidRDefault="001B33B2" w:rsidP="001B33B2">
      <w:pPr>
        <w:spacing w:after="0"/>
      </w:pPr>
      <w:r>
        <w:t>Several unresolved technical issues have been identified that are relevant to the provisional declaration, and which must be resolved before operational validation:</w:t>
      </w:r>
    </w:p>
    <w:p w:rsidR="001B33B2" w:rsidRDefault="001B33B2" w:rsidP="001B33B2">
      <w:pPr>
        <w:spacing w:after="0"/>
      </w:pPr>
    </w:p>
    <w:p w:rsidR="001B33B2" w:rsidRPr="00AF60DA" w:rsidRDefault="001B33B2" w:rsidP="001B33B2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AF60DA">
        <w:rPr>
          <w:u w:val="single"/>
        </w:rPr>
        <w:t>TDR issue: striping</w:t>
      </w:r>
    </w:p>
    <w:p w:rsidR="001B33B2" w:rsidRDefault="00FD6080" w:rsidP="00FD6080">
      <w:pPr>
        <w:pStyle w:val="ListParagraph"/>
        <w:numPr>
          <w:ilvl w:val="0"/>
          <w:numId w:val="3"/>
        </w:numPr>
        <w:spacing w:after="0"/>
      </w:pPr>
      <w:r>
        <w:t>DR 4813</w:t>
      </w:r>
      <w:r w:rsidR="00AF60DA">
        <w:t>; no CCR yet</w:t>
      </w:r>
    </w:p>
    <w:p w:rsidR="00FD6080" w:rsidRDefault="00FD6080" w:rsidP="00FD6080">
      <w:pPr>
        <w:pStyle w:val="ListParagraph"/>
        <w:numPr>
          <w:ilvl w:val="0"/>
          <w:numId w:val="3"/>
        </w:numPr>
        <w:spacing w:after="0"/>
      </w:pPr>
      <w:r>
        <w:t xml:space="preserve">Effect of order 0.1 K; within </w:t>
      </w:r>
      <w:r w:rsidR="00AE2A1B">
        <w:t>calibration requirements</w:t>
      </w:r>
    </w:p>
    <w:p w:rsidR="00AF60DA" w:rsidRDefault="00AF60DA" w:rsidP="00FD6080">
      <w:pPr>
        <w:pStyle w:val="ListParagraph"/>
        <w:numPr>
          <w:ilvl w:val="0"/>
          <w:numId w:val="3"/>
        </w:numPr>
        <w:spacing w:after="0"/>
      </w:pPr>
      <w:r>
        <w:t>Fix will require change to TDR calibration code</w:t>
      </w:r>
    </w:p>
    <w:p w:rsidR="00FD6080" w:rsidRDefault="00AE2A1B" w:rsidP="00FD6080">
      <w:pPr>
        <w:pStyle w:val="ListParagraph"/>
        <w:numPr>
          <w:ilvl w:val="0"/>
          <w:numId w:val="3"/>
        </w:numPr>
        <w:spacing w:after="0"/>
      </w:pPr>
      <w:r>
        <w:t>Attributed</w:t>
      </w:r>
      <w:r w:rsidR="00FD6080">
        <w:t xml:space="preserve"> to warm load noise but mathematical algorithm for correction not determined</w:t>
      </w:r>
    </w:p>
    <w:p w:rsidR="00FD6080" w:rsidRPr="00AE2A1B" w:rsidRDefault="00FD6080" w:rsidP="00FD6080">
      <w:pPr>
        <w:pStyle w:val="ListParagraph"/>
        <w:numPr>
          <w:ilvl w:val="0"/>
          <w:numId w:val="3"/>
        </w:numPr>
        <w:spacing w:after="0"/>
      </w:pPr>
      <w:r w:rsidRPr="00AE2A1B">
        <w:t>To be corrected for TDR validation</w:t>
      </w:r>
    </w:p>
    <w:p w:rsidR="00FD6080" w:rsidRPr="00AE2A1B" w:rsidRDefault="00AF60DA" w:rsidP="00FD6080">
      <w:pPr>
        <w:pStyle w:val="ListParagraph"/>
        <w:numPr>
          <w:ilvl w:val="0"/>
          <w:numId w:val="3"/>
        </w:numPr>
        <w:spacing w:after="0"/>
      </w:pPr>
      <w:r w:rsidRPr="00AE2A1B">
        <w:t>Science team</w:t>
      </w:r>
      <w:r w:rsidR="00FD6080" w:rsidRPr="00AE2A1B">
        <w:t xml:space="preserve"> recommends provisional declaration</w:t>
      </w:r>
      <w:r w:rsidRPr="00AE2A1B">
        <w:t xml:space="preserve"> because</w:t>
      </w:r>
      <w:r w:rsidR="00CA1E06" w:rsidRPr="00AE2A1B">
        <w:t xml:space="preserve"> effect is within calibration requirements</w:t>
      </w:r>
      <w:r w:rsidRPr="00AE2A1B">
        <w:t xml:space="preserve"> </w:t>
      </w:r>
    </w:p>
    <w:p w:rsidR="00AF60DA" w:rsidRDefault="00AF60DA" w:rsidP="00AF60DA">
      <w:pPr>
        <w:pStyle w:val="ListParagraph"/>
        <w:spacing w:after="0"/>
      </w:pPr>
    </w:p>
    <w:p w:rsidR="00FD6080" w:rsidRPr="00AF60DA" w:rsidRDefault="00FD6080" w:rsidP="00FD6080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AF60DA">
        <w:rPr>
          <w:u w:val="single"/>
        </w:rPr>
        <w:t>TDR issue: reflector emissivity</w:t>
      </w:r>
    </w:p>
    <w:p w:rsidR="00FD6080" w:rsidRDefault="00FD6080" w:rsidP="00FD6080">
      <w:pPr>
        <w:pStyle w:val="ListParagraph"/>
        <w:numPr>
          <w:ilvl w:val="0"/>
          <w:numId w:val="4"/>
        </w:numPr>
        <w:spacing w:after="0"/>
      </w:pPr>
      <w:r>
        <w:t>No DR filed yet</w:t>
      </w:r>
    </w:p>
    <w:p w:rsidR="00FD6080" w:rsidRDefault="00FD6080" w:rsidP="00FD6080">
      <w:pPr>
        <w:pStyle w:val="ListParagraph"/>
        <w:numPr>
          <w:ilvl w:val="0"/>
          <w:numId w:val="4"/>
        </w:numPr>
        <w:spacing w:after="0"/>
      </w:pPr>
      <w:r>
        <w:t xml:space="preserve">Effect of order 1 K for cold scenes (~ 100-200 K), QH at nadir. Marginally at or exceeding </w:t>
      </w:r>
      <w:r w:rsidR="00AE2A1B">
        <w:t>calibration requirements</w:t>
      </w:r>
    </w:p>
    <w:p w:rsidR="00FD6080" w:rsidRDefault="00FD6080" w:rsidP="00FD6080">
      <w:pPr>
        <w:pStyle w:val="ListParagraph"/>
        <w:numPr>
          <w:ilvl w:val="0"/>
          <w:numId w:val="4"/>
        </w:numPr>
        <w:spacing w:after="0"/>
      </w:pPr>
      <w:r>
        <w:t>Manifests as a scan-dependent bias</w:t>
      </w:r>
    </w:p>
    <w:p w:rsidR="00FD6080" w:rsidRDefault="00FD6080" w:rsidP="00FD6080">
      <w:pPr>
        <w:pStyle w:val="ListParagraph"/>
        <w:numPr>
          <w:ilvl w:val="0"/>
          <w:numId w:val="4"/>
        </w:numPr>
        <w:spacing w:after="0"/>
      </w:pPr>
      <w:r>
        <w:t>STAR proposed compensating in the SDR bias corrections, so no code change is needed for TDR</w:t>
      </w:r>
    </w:p>
    <w:p w:rsidR="00FD6080" w:rsidRDefault="00FD6080" w:rsidP="00FD6080">
      <w:pPr>
        <w:pStyle w:val="ListParagraph"/>
        <w:numPr>
          <w:ilvl w:val="0"/>
          <w:numId w:val="4"/>
        </w:numPr>
        <w:spacing w:after="0"/>
      </w:pPr>
      <w:r>
        <w:t>Mathematical algorithm  for correction determined, but precise coefficients undetermined</w:t>
      </w:r>
    </w:p>
    <w:p w:rsidR="00AF60DA" w:rsidRPr="00AE2A1B" w:rsidRDefault="00AF60DA" w:rsidP="00FD6080">
      <w:pPr>
        <w:pStyle w:val="ListParagraph"/>
        <w:numPr>
          <w:ilvl w:val="0"/>
          <w:numId w:val="4"/>
        </w:numPr>
        <w:spacing w:after="0"/>
      </w:pPr>
      <w:r w:rsidRPr="00AE2A1B">
        <w:t xml:space="preserve">Science team recommends provisional declaration because </w:t>
      </w:r>
      <w:r w:rsidR="00AE2A1B">
        <w:t>correction algorithm is understood, and the effect when viewing earth scenes is within calibration requirements</w:t>
      </w:r>
    </w:p>
    <w:p w:rsidR="00AF60DA" w:rsidRDefault="00AF60DA" w:rsidP="00AF60DA">
      <w:pPr>
        <w:spacing w:after="0"/>
      </w:pPr>
    </w:p>
    <w:p w:rsidR="00AF60DA" w:rsidRPr="00AF60DA" w:rsidRDefault="00AF60DA" w:rsidP="00AF60DA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AF60DA">
        <w:rPr>
          <w:u w:val="single"/>
        </w:rPr>
        <w:t>SDR issue: beam efficiency and bias correction</w:t>
      </w:r>
    </w:p>
    <w:p w:rsidR="00AF60DA" w:rsidRDefault="00AF60DA" w:rsidP="00AF60DA">
      <w:pPr>
        <w:pStyle w:val="ListParagraph"/>
        <w:numPr>
          <w:ilvl w:val="0"/>
          <w:numId w:val="5"/>
        </w:numPr>
        <w:spacing w:after="0"/>
      </w:pPr>
      <w:r>
        <w:t>DR 4806; no CCR needed</w:t>
      </w:r>
    </w:p>
    <w:p w:rsidR="00AF60DA" w:rsidRDefault="00AF60DA" w:rsidP="00AF60DA">
      <w:pPr>
        <w:pStyle w:val="ListParagraph"/>
        <w:numPr>
          <w:ilvl w:val="0"/>
          <w:numId w:val="5"/>
        </w:numPr>
        <w:spacing w:after="0"/>
      </w:pPr>
      <w:r>
        <w:t>EDR PR requirement NPP.SDR.3.9 requires that the SDR contain TDR antenna temperatures corrected for beam efficiency and scan-dependent bias. So far, these corrections have not been applied</w:t>
      </w:r>
    </w:p>
    <w:p w:rsidR="00AF60DA" w:rsidRDefault="00AF60DA" w:rsidP="00AF60DA">
      <w:pPr>
        <w:pStyle w:val="ListParagraph"/>
        <w:numPr>
          <w:ilvl w:val="0"/>
          <w:numId w:val="5"/>
        </w:numPr>
        <w:spacing w:after="0"/>
      </w:pPr>
      <w:r>
        <w:t>IDPS contains the constructs to allow generation of SDR if the PCT is available. So action is for science team to generate PCT. No IDPS code changes will be needed.</w:t>
      </w:r>
    </w:p>
    <w:p w:rsidR="00AF60DA" w:rsidRDefault="00AF60DA" w:rsidP="00AF60DA">
      <w:pPr>
        <w:pStyle w:val="ListParagraph"/>
        <w:numPr>
          <w:ilvl w:val="0"/>
          <w:numId w:val="5"/>
        </w:numPr>
        <w:spacing w:after="0"/>
      </w:pPr>
      <w:r>
        <w:t>Science team agrees on beam efficiency calculation approach, but has not agreed on the PCT parameters</w:t>
      </w:r>
    </w:p>
    <w:p w:rsidR="00AF60DA" w:rsidRDefault="00AF60DA" w:rsidP="00AF60DA">
      <w:pPr>
        <w:pStyle w:val="ListParagraph"/>
        <w:numPr>
          <w:ilvl w:val="0"/>
          <w:numId w:val="5"/>
        </w:numPr>
        <w:spacing w:after="0"/>
      </w:pPr>
      <w:r>
        <w:t>Science team has not agreed on the bias correction</w:t>
      </w:r>
    </w:p>
    <w:p w:rsidR="00F933DA" w:rsidRDefault="00F933DA" w:rsidP="00AF60DA">
      <w:pPr>
        <w:pStyle w:val="ListParagraph"/>
        <w:numPr>
          <w:ilvl w:val="0"/>
          <w:numId w:val="5"/>
        </w:numPr>
        <w:spacing w:after="0"/>
      </w:pPr>
      <w:proofErr w:type="spellStart"/>
      <w:r>
        <w:t>CrIMSS</w:t>
      </w:r>
      <w:proofErr w:type="spellEnd"/>
      <w:r>
        <w:t xml:space="preserve"> science team has proposed their own model-dependent bias corrections which will ultimately be coordinated with the bias corrections here</w:t>
      </w:r>
    </w:p>
    <w:p w:rsidR="00AF60DA" w:rsidRPr="006F7202" w:rsidRDefault="006F7202" w:rsidP="00AF60DA">
      <w:pPr>
        <w:pStyle w:val="ListParagraph"/>
        <w:numPr>
          <w:ilvl w:val="0"/>
          <w:numId w:val="5"/>
        </w:numPr>
        <w:spacing w:after="0"/>
      </w:pPr>
      <w:r>
        <w:t>STAR</w:t>
      </w:r>
      <w:r w:rsidR="00AF60DA" w:rsidRPr="006F7202">
        <w:t xml:space="preserve"> recommends provisional declaration because</w:t>
      </w:r>
      <w:r w:rsidRPr="006F7202">
        <w:t xml:space="preserve"> “</w:t>
      </w:r>
      <w:r>
        <w:t xml:space="preserve">In the provisional </w:t>
      </w:r>
      <w:r w:rsidRPr="006F7202">
        <w:t>presentation package, first three pr</w:t>
      </w:r>
      <w:r>
        <w:t xml:space="preserve">esentations from NWP community, </w:t>
      </w:r>
      <w:r w:rsidRPr="006F7202">
        <w:t>EMC</w:t>
      </w:r>
      <w:r>
        <w:t xml:space="preserve">/UKMO/ECMWF, give the TDR data </w:t>
      </w:r>
      <w:r w:rsidRPr="006F7202">
        <w:t>quality preli</w:t>
      </w:r>
      <w:r>
        <w:t>minary assessment in NWP models”.</w:t>
      </w:r>
    </w:p>
    <w:p w:rsidR="00AF60DA" w:rsidRDefault="00AF60DA" w:rsidP="00AF60DA">
      <w:pPr>
        <w:spacing w:after="0"/>
      </w:pPr>
    </w:p>
    <w:p w:rsidR="00AC35D8" w:rsidRDefault="00AC35D8" w:rsidP="00AF60DA">
      <w:pPr>
        <w:spacing w:after="0"/>
      </w:pPr>
    </w:p>
    <w:p w:rsidR="00AC35D8" w:rsidRPr="00AC35D8" w:rsidRDefault="006C7DBB" w:rsidP="00AC35D8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rPr>
          <w:u w:val="single"/>
        </w:rPr>
        <w:t>S</w:t>
      </w:r>
      <w:r w:rsidR="00AC35D8" w:rsidRPr="00AC35D8">
        <w:rPr>
          <w:u w:val="single"/>
        </w:rPr>
        <w:t xml:space="preserve">DR issue: </w:t>
      </w:r>
      <w:proofErr w:type="spellStart"/>
      <w:r w:rsidR="00AC35D8" w:rsidRPr="00AC35D8">
        <w:rPr>
          <w:u w:val="single"/>
        </w:rPr>
        <w:t>NeDT</w:t>
      </w:r>
      <w:proofErr w:type="spellEnd"/>
    </w:p>
    <w:p w:rsidR="00AC35D8" w:rsidRDefault="00AC35D8" w:rsidP="00AC35D8">
      <w:pPr>
        <w:pStyle w:val="ListParagraph"/>
        <w:numPr>
          <w:ilvl w:val="0"/>
          <w:numId w:val="7"/>
        </w:numPr>
        <w:spacing w:after="0"/>
      </w:pPr>
      <w:proofErr w:type="spellStart"/>
      <w:r>
        <w:t>NeDT</w:t>
      </w:r>
      <w:proofErr w:type="spellEnd"/>
      <w:r>
        <w:t xml:space="preserve"> requirements don’t specify scan averaging</w:t>
      </w:r>
    </w:p>
    <w:p w:rsidR="00AC35D8" w:rsidRDefault="00AC35D8" w:rsidP="00AC35D8">
      <w:pPr>
        <w:pStyle w:val="ListParagraph"/>
        <w:numPr>
          <w:ilvl w:val="0"/>
          <w:numId w:val="7"/>
        </w:numPr>
        <w:spacing w:after="0"/>
      </w:pPr>
      <w:r>
        <w:t>Single scan averages of the 4 samples exceed requirements. Longer scan averaging can lead to results which meet requirements</w:t>
      </w:r>
    </w:p>
    <w:p w:rsidR="00AC35D8" w:rsidRDefault="00AC35D8" w:rsidP="00AC35D8">
      <w:pPr>
        <w:pStyle w:val="ListParagraph"/>
        <w:numPr>
          <w:ilvl w:val="0"/>
          <w:numId w:val="7"/>
        </w:numPr>
        <w:spacing w:after="0"/>
      </w:pPr>
      <w:r>
        <w:t>SDR outputs a single scan average which presumably exceed requirements</w:t>
      </w:r>
    </w:p>
    <w:p w:rsidR="00AC35D8" w:rsidRDefault="00AC35D8" w:rsidP="00AC35D8">
      <w:pPr>
        <w:pStyle w:val="ListParagraph"/>
        <w:numPr>
          <w:ilvl w:val="0"/>
          <w:numId w:val="7"/>
        </w:numPr>
        <w:spacing w:after="0"/>
      </w:pPr>
      <w:r>
        <w:t>ICVS has longer average but still shows requirements exceeded</w:t>
      </w:r>
    </w:p>
    <w:p w:rsidR="00AC35D8" w:rsidRPr="006F7202" w:rsidRDefault="00AC35D8" w:rsidP="00AC35D8">
      <w:pPr>
        <w:pStyle w:val="ListParagraph"/>
        <w:numPr>
          <w:ilvl w:val="0"/>
          <w:numId w:val="7"/>
        </w:numPr>
        <w:spacing w:after="0"/>
      </w:pPr>
      <w:proofErr w:type="spellStart"/>
      <w:r w:rsidRPr="006F7202">
        <w:t>NeDT</w:t>
      </w:r>
      <w:proofErr w:type="spellEnd"/>
      <w:r w:rsidRPr="006F7202">
        <w:t xml:space="preserve"> c</w:t>
      </w:r>
      <w:r w:rsidR="006F7202">
        <w:t xml:space="preserve">alculation definition which would </w:t>
      </w:r>
      <w:r w:rsidRPr="006F7202">
        <w:t>prove requirement</w:t>
      </w:r>
      <w:r w:rsidR="006F7202">
        <w:t xml:space="preserve"> is not in place</w:t>
      </w:r>
    </w:p>
    <w:p w:rsidR="00AC35D8" w:rsidRPr="006F7202" w:rsidRDefault="006F7202" w:rsidP="00AC35D8">
      <w:pPr>
        <w:pStyle w:val="ListParagraph"/>
        <w:numPr>
          <w:ilvl w:val="0"/>
          <w:numId w:val="7"/>
        </w:numPr>
        <w:spacing w:after="0"/>
      </w:pPr>
      <w:r>
        <w:t>STAR</w:t>
      </w:r>
      <w:r w:rsidR="00AC35D8" w:rsidRPr="006F7202">
        <w:t xml:space="preserve"> recommends pr</w:t>
      </w:r>
      <w:r>
        <w:t xml:space="preserve">ovisional declaration </w:t>
      </w:r>
      <w:r w:rsidRPr="006F7202">
        <w:t xml:space="preserve">because “There are a few </w:t>
      </w:r>
      <w:proofErr w:type="spellStart"/>
      <w:r w:rsidRPr="006F7202">
        <w:t>NEdT</w:t>
      </w:r>
      <w:proofErr w:type="spellEnd"/>
      <w:r w:rsidRPr="006F7202">
        <w:t xml:space="preserve"> calculation methods among team and all results are within specification.</w:t>
      </w:r>
      <w:r>
        <w:t>”</w:t>
      </w:r>
    </w:p>
    <w:p w:rsidR="00AC35D8" w:rsidRDefault="00AC35D8" w:rsidP="00AC35D8">
      <w:pPr>
        <w:spacing w:after="0"/>
      </w:pPr>
    </w:p>
    <w:p w:rsidR="004F5409" w:rsidRPr="004F5409" w:rsidRDefault="004F5409" w:rsidP="00AF60DA">
      <w:pPr>
        <w:spacing w:after="0"/>
        <w:rPr>
          <w:u w:val="single"/>
        </w:rPr>
      </w:pPr>
      <w:r w:rsidRPr="004F5409">
        <w:rPr>
          <w:u w:val="single"/>
        </w:rPr>
        <w:t>OPSCON Task Status</w:t>
      </w:r>
    </w:p>
    <w:p w:rsidR="00F933DA" w:rsidRDefault="00F933DA" w:rsidP="00AF60DA">
      <w:pPr>
        <w:spacing w:after="0"/>
      </w:pPr>
      <w:r>
        <w:t xml:space="preserve">The ATMS SDR Validation </w:t>
      </w:r>
      <w:proofErr w:type="spellStart"/>
      <w:r>
        <w:t>OpsCon</w:t>
      </w:r>
      <w:proofErr w:type="spellEnd"/>
      <w:r>
        <w:t xml:space="preserve"> document describes 27 cal/</w:t>
      </w:r>
      <w:proofErr w:type="spellStart"/>
      <w:r>
        <w:t>val</w:t>
      </w:r>
      <w:proofErr w:type="spellEnd"/>
      <w:r>
        <w:t xml:space="preserve"> tasks. A final report will be issued for each task in advance of product validation. </w:t>
      </w:r>
      <w:r w:rsidR="004F5409" w:rsidRPr="00211EB2">
        <w:t>Recommend providing table of status per task</w:t>
      </w:r>
      <w:r w:rsidR="00211EB2">
        <w:t xml:space="preserve"> and outlook for validation</w:t>
      </w:r>
      <w:r w:rsidR="004F5409" w:rsidRPr="00211EB2">
        <w:t>.</w:t>
      </w:r>
    </w:p>
    <w:p w:rsidR="00AF60DA" w:rsidRDefault="00AF60DA" w:rsidP="00AF60DA">
      <w:pPr>
        <w:spacing w:after="0"/>
      </w:pPr>
    </w:p>
    <w:p w:rsidR="00AF60DA" w:rsidRDefault="00AF60DA" w:rsidP="00AF60DA">
      <w:pPr>
        <w:spacing w:after="0"/>
      </w:pPr>
    </w:p>
    <w:sectPr w:rsidR="00AF60DA" w:rsidSect="00F54A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68" w:rsidRDefault="00735068" w:rsidP="00F933DA">
      <w:pPr>
        <w:spacing w:after="0" w:line="240" w:lineRule="auto"/>
      </w:pPr>
      <w:r>
        <w:separator/>
      </w:r>
    </w:p>
  </w:endnote>
  <w:endnote w:type="continuationSeparator" w:id="0">
    <w:p w:rsidR="00735068" w:rsidRDefault="00735068" w:rsidP="00F9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45688"/>
      <w:docPartObj>
        <w:docPartGallery w:val="Page Numbers (Bottom of Page)"/>
        <w:docPartUnique/>
      </w:docPartObj>
    </w:sdtPr>
    <w:sdtContent>
      <w:p w:rsidR="00BD4E76" w:rsidRDefault="00193B19">
        <w:pPr>
          <w:pStyle w:val="Footer"/>
          <w:jc w:val="right"/>
        </w:pPr>
        <w:fldSimple w:instr=" PAGE   \* MERGEFORMAT ">
          <w:r w:rsidR="00490808">
            <w:rPr>
              <w:noProof/>
            </w:rPr>
            <w:t>2</w:t>
          </w:r>
        </w:fldSimple>
      </w:p>
    </w:sdtContent>
  </w:sdt>
  <w:p w:rsidR="00BD4E76" w:rsidRDefault="00BD4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68" w:rsidRDefault="00735068" w:rsidP="00F933DA">
      <w:pPr>
        <w:spacing w:after="0" w:line="240" w:lineRule="auto"/>
      </w:pPr>
      <w:r>
        <w:separator/>
      </w:r>
    </w:p>
  </w:footnote>
  <w:footnote w:type="continuationSeparator" w:id="0">
    <w:p w:rsidR="00735068" w:rsidRDefault="00735068" w:rsidP="00F9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63B"/>
    <w:multiLevelType w:val="hybridMultilevel"/>
    <w:tmpl w:val="9CFA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43410"/>
    <w:multiLevelType w:val="hybridMultilevel"/>
    <w:tmpl w:val="01BC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3EB"/>
    <w:multiLevelType w:val="hybridMultilevel"/>
    <w:tmpl w:val="2BA0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B3495"/>
    <w:multiLevelType w:val="hybridMultilevel"/>
    <w:tmpl w:val="DE2A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E032A"/>
    <w:multiLevelType w:val="hybridMultilevel"/>
    <w:tmpl w:val="8F74C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C4440E"/>
    <w:multiLevelType w:val="hybridMultilevel"/>
    <w:tmpl w:val="359A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87C53"/>
    <w:multiLevelType w:val="hybridMultilevel"/>
    <w:tmpl w:val="864A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3B2"/>
    <w:rsid w:val="00007BB8"/>
    <w:rsid w:val="0001091D"/>
    <w:rsid w:val="00012728"/>
    <w:rsid w:val="00021DA9"/>
    <w:rsid w:val="00021E1C"/>
    <w:rsid w:val="0002329C"/>
    <w:rsid w:val="00023988"/>
    <w:rsid w:val="00026955"/>
    <w:rsid w:val="00026CDB"/>
    <w:rsid w:val="000305B3"/>
    <w:rsid w:val="00034404"/>
    <w:rsid w:val="0003795F"/>
    <w:rsid w:val="00044EBD"/>
    <w:rsid w:val="00045E78"/>
    <w:rsid w:val="00046923"/>
    <w:rsid w:val="00047226"/>
    <w:rsid w:val="0005266D"/>
    <w:rsid w:val="00052EB8"/>
    <w:rsid w:val="00054E74"/>
    <w:rsid w:val="00061A7B"/>
    <w:rsid w:val="000624AD"/>
    <w:rsid w:val="00064B32"/>
    <w:rsid w:val="00067037"/>
    <w:rsid w:val="00067421"/>
    <w:rsid w:val="000830A5"/>
    <w:rsid w:val="00083860"/>
    <w:rsid w:val="000861B6"/>
    <w:rsid w:val="00086880"/>
    <w:rsid w:val="0008794B"/>
    <w:rsid w:val="000A322C"/>
    <w:rsid w:val="000A5A3E"/>
    <w:rsid w:val="000A64B3"/>
    <w:rsid w:val="000A73AA"/>
    <w:rsid w:val="000B3CF0"/>
    <w:rsid w:val="000D5B91"/>
    <w:rsid w:val="000E027B"/>
    <w:rsid w:val="000E0868"/>
    <w:rsid w:val="000E2D84"/>
    <w:rsid w:val="00100157"/>
    <w:rsid w:val="00102D82"/>
    <w:rsid w:val="00107D87"/>
    <w:rsid w:val="0012073E"/>
    <w:rsid w:val="001238A0"/>
    <w:rsid w:val="00123D86"/>
    <w:rsid w:val="00125AE3"/>
    <w:rsid w:val="00136201"/>
    <w:rsid w:val="001376F3"/>
    <w:rsid w:val="001406D6"/>
    <w:rsid w:val="00154594"/>
    <w:rsid w:val="00155C75"/>
    <w:rsid w:val="00171DEA"/>
    <w:rsid w:val="0017424B"/>
    <w:rsid w:val="00180B9F"/>
    <w:rsid w:val="001844A9"/>
    <w:rsid w:val="00190DED"/>
    <w:rsid w:val="00190F6D"/>
    <w:rsid w:val="00193258"/>
    <w:rsid w:val="00193B19"/>
    <w:rsid w:val="0019723F"/>
    <w:rsid w:val="001A3A18"/>
    <w:rsid w:val="001A6F2F"/>
    <w:rsid w:val="001A7797"/>
    <w:rsid w:val="001A79A9"/>
    <w:rsid w:val="001A7E79"/>
    <w:rsid w:val="001B33B2"/>
    <w:rsid w:val="001B4134"/>
    <w:rsid w:val="001B7B66"/>
    <w:rsid w:val="001B7E22"/>
    <w:rsid w:val="001B7E91"/>
    <w:rsid w:val="001C0172"/>
    <w:rsid w:val="001C4FD8"/>
    <w:rsid w:val="001D1DEB"/>
    <w:rsid w:val="001D713E"/>
    <w:rsid w:val="001E0B25"/>
    <w:rsid w:val="001E106E"/>
    <w:rsid w:val="001E4852"/>
    <w:rsid w:val="001E54E6"/>
    <w:rsid w:val="001E6FCD"/>
    <w:rsid w:val="001F0900"/>
    <w:rsid w:val="001F663B"/>
    <w:rsid w:val="00200DCA"/>
    <w:rsid w:val="002018A5"/>
    <w:rsid w:val="00203BE7"/>
    <w:rsid w:val="002078DA"/>
    <w:rsid w:val="00211EB2"/>
    <w:rsid w:val="0023370B"/>
    <w:rsid w:val="002355F4"/>
    <w:rsid w:val="00243612"/>
    <w:rsid w:val="00243D17"/>
    <w:rsid w:val="00245E3C"/>
    <w:rsid w:val="00250AE5"/>
    <w:rsid w:val="0025236D"/>
    <w:rsid w:val="00254078"/>
    <w:rsid w:val="00257AB4"/>
    <w:rsid w:val="00260A94"/>
    <w:rsid w:val="0026160B"/>
    <w:rsid w:val="00264998"/>
    <w:rsid w:val="00264B9F"/>
    <w:rsid w:val="00270C45"/>
    <w:rsid w:val="00275C59"/>
    <w:rsid w:val="00284C9C"/>
    <w:rsid w:val="002906CC"/>
    <w:rsid w:val="00295570"/>
    <w:rsid w:val="00297E76"/>
    <w:rsid w:val="002A0CA0"/>
    <w:rsid w:val="002A1D99"/>
    <w:rsid w:val="002A258A"/>
    <w:rsid w:val="002A3EA2"/>
    <w:rsid w:val="002A6B5F"/>
    <w:rsid w:val="002A7A5F"/>
    <w:rsid w:val="002B167B"/>
    <w:rsid w:val="002C1211"/>
    <w:rsid w:val="002C3AE3"/>
    <w:rsid w:val="002C63F7"/>
    <w:rsid w:val="002D0D5E"/>
    <w:rsid w:val="002F733F"/>
    <w:rsid w:val="003033AE"/>
    <w:rsid w:val="0031232B"/>
    <w:rsid w:val="00312888"/>
    <w:rsid w:val="00314EB3"/>
    <w:rsid w:val="00316CF2"/>
    <w:rsid w:val="00317387"/>
    <w:rsid w:val="00317557"/>
    <w:rsid w:val="00321B7B"/>
    <w:rsid w:val="003228BE"/>
    <w:rsid w:val="00322D97"/>
    <w:rsid w:val="003255FA"/>
    <w:rsid w:val="00335C93"/>
    <w:rsid w:val="00336142"/>
    <w:rsid w:val="00337932"/>
    <w:rsid w:val="00344C2F"/>
    <w:rsid w:val="00347ADC"/>
    <w:rsid w:val="0035289D"/>
    <w:rsid w:val="00360249"/>
    <w:rsid w:val="00370E34"/>
    <w:rsid w:val="00372F1F"/>
    <w:rsid w:val="003730E9"/>
    <w:rsid w:val="00373BCF"/>
    <w:rsid w:val="00373C8D"/>
    <w:rsid w:val="00376082"/>
    <w:rsid w:val="00376AF2"/>
    <w:rsid w:val="00376B4E"/>
    <w:rsid w:val="003841F1"/>
    <w:rsid w:val="00385A94"/>
    <w:rsid w:val="0039144A"/>
    <w:rsid w:val="00395170"/>
    <w:rsid w:val="00395B28"/>
    <w:rsid w:val="003A0B96"/>
    <w:rsid w:val="003A66B2"/>
    <w:rsid w:val="003A7366"/>
    <w:rsid w:val="003B1E10"/>
    <w:rsid w:val="003B745B"/>
    <w:rsid w:val="003B7889"/>
    <w:rsid w:val="003C0DDE"/>
    <w:rsid w:val="003C2F6C"/>
    <w:rsid w:val="003C6BF0"/>
    <w:rsid w:val="003D46ED"/>
    <w:rsid w:val="003D5148"/>
    <w:rsid w:val="003D5A5E"/>
    <w:rsid w:val="003E35BA"/>
    <w:rsid w:val="003E361E"/>
    <w:rsid w:val="003E6396"/>
    <w:rsid w:val="003E6F66"/>
    <w:rsid w:val="003F49A3"/>
    <w:rsid w:val="00402139"/>
    <w:rsid w:val="00402DC6"/>
    <w:rsid w:val="004109D2"/>
    <w:rsid w:val="00415B68"/>
    <w:rsid w:val="004326AC"/>
    <w:rsid w:val="00433821"/>
    <w:rsid w:val="00435353"/>
    <w:rsid w:val="004418C7"/>
    <w:rsid w:val="0045326B"/>
    <w:rsid w:val="00455490"/>
    <w:rsid w:val="004624B1"/>
    <w:rsid w:val="00462C63"/>
    <w:rsid w:val="004640D9"/>
    <w:rsid w:val="00464945"/>
    <w:rsid w:val="00465F76"/>
    <w:rsid w:val="00471D71"/>
    <w:rsid w:val="004726AD"/>
    <w:rsid w:val="00473AB1"/>
    <w:rsid w:val="0048132C"/>
    <w:rsid w:val="00481CDB"/>
    <w:rsid w:val="004835C6"/>
    <w:rsid w:val="004851E5"/>
    <w:rsid w:val="00487ED8"/>
    <w:rsid w:val="00490808"/>
    <w:rsid w:val="004922D7"/>
    <w:rsid w:val="00495643"/>
    <w:rsid w:val="004964BE"/>
    <w:rsid w:val="00497D99"/>
    <w:rsid w:val="00497FF7"/>
    <w:rsid w:val="004A5020"/>
    <w:rsid w:val="004A5356"/>
    <w:rsid w:val="004B03A2"/>
    <w:rsid w:val="004B6801"/>
    <w:rsid w:val="004C1AA1"/>
    <w:rsid w:val="004C290D"/>
    <w:rsid w:val="004D1741"/>
    <w:rsid w:val="004D2C81"/>
    <w:rsid w:val="004D45A6"/>
    <w:rsid w:val="004D48C2"/>
    <w:rsid w:val="004D67B3"/>
    <w:rsid w:val="004D7B24"/>
    <w:rsid w:val="004E20B2"/>
    <w:rsid w:val="004E3B67"/>
    <w:rsid w:val="004E6C59"/>
    <w:rsid w:val="004F1134"/>
    <w:rsid w:val="004F5409"/>
    <w:rsid w:val="005019F2"/>
    <w:rsid w:val="005026B4"/>
    <w:rsid w:val="005062D7"/>
    <w:rsid w:val="00506DB8"/>
    <w:rsid w:val="005113C7"/>
    <w:rsid w:val="00512366"/>
    <w:rsid w:val="00515D93"/>
    <w:rsid w:val="00523F69"/>
    <w:rsid w:val="00530DB7"/>
    <w:rsid w:val="005422E3"/>
    <w:rsid w:val="00545B7E"/>
    <w:rsid w:val="00552762"/>
    <w:rsid w:val="00557632"/>
    <w:rsid w:val="005651FD"/>
    <w:rsid w:val="00566518"/>
    <w:rsid w:val="00567687"/>
    <w:rsid w:val="00570742"/>
    <w:rsid w:val="00575EA9"/>
    <w:rsid w:val="00585E57"/>
    <w:rsid w:val="00590607"/>
    <w:rsid w:val="00594664"/>
    <w:rsid w:val="005950D1"/>
    <w:rsid w:val="00595F8A"/>
    <w:rsid w:val="00596B8B"/>
    <w:rsid w:val="0059764A"/>
    <w:rsid w:val="005A02B3"/>
    <w:rsid w:val="005A0BE5"/>
    <w:rsid w:val="005A1F4F"/>
    <w:rsid w:val="005A26F0"/>
    <w:rsid w:val="005A4AA2"/>
    <w:rsid w:val="005A74A7"/>
    <w:rsid w:val="005B6AD4"/>
    <w:rsid w:val="005B6F56"/>
    <w:rsid w:val="005C02BB"/>
    <w:rsid w:val="005C081A"/>
    <w:rsid w:val="005C1C46"/>
    <w:rsid w:val="005C29AC"/>
    <w:rsid w:val="005D0165"/>
    <w:rsid w:val="005E345A"/>
    <w:rsid w:val="005E42F7"/>
    <w:rsid w:val="005E494C"/>
    <w:rsid w:val="005E4DD6"/>
    <w:rsid w:val="005F1939"/>
    <w:rsid w:val="005F36CC"/>
    <w:rsid w:val="005F4643"/>
    <w:rsid w:val="005F4B8C"/>
    <w:rsid w:val="006019CC"/>
    <w:rsid w:val="0060467A"/>
    <w:rsid w:val="00606547"/>
    <w:rsid w:val="00607317"/>
    <w:rsid w:val="00607D84"/>
    <w:rsid w:val="00610205"/>
    <w:rsid w:val="006138E7"/>
    <w:rsid w:val="00614CB1"/>
    <w:rsid w:val="0063674C"/>
    <w:rsid w:val="00641CF3"/>
    <w:rsid w:val="0064336D"/>
    <w:rsid w:val="00644216"/>
    <w:rsid w:val="00646B29"/>
    <w:rsid w:val="00647DC3"/>
    <w:rsid w:val="00654E13"/>
    <w:rsid w:val="006608C1"/>
    <w:rsid w:val="00662538"/>
    <w:rsid w:val="0066420A"/>
    <w:rsid w:val="00665272"/>
    <w:rsid w:val="006661CA"/>
    <w:rsid w:val="00672980"/>
    <w:rsid w:val="00676183"/>
    <w:rsid w:val="006765CF"/>
    <w:rsid w:val="0068343B"/>
    <w:rsid w:val="006843B6"/>
    <w:rsid w:val="00694E78"/>
    <w:rsid w:val="006952CE"/>
    <w:rsid w:val="006A05A3"/>
    <w:rsid w:val="006A3A36"/>
    <w:rsid w:val="006B0D8B"/>
    <w:rsid w:val="006B23F2"/>
    <w:rsid w:val="006B3228"/>
    <w:rsid w:val="006B4A48"/>
    <w:rsid w:val="006B5A2E"/>
    <w:rsid w:val="006B6252"/>
    <w:rsid w:val="006B65DF"/>
    <w:rsid w:val="006C1565"/>
    <w:rsid w:val="006C7DBB"/>
    <w:rsid w:val="006D13DD"/>
    <w:rsid w:val="006D177D"/>
    <w:rsid w:val="006D3469"/>
    <w:rsid w:val="006D3FC3"/>
    <w:rsid w:val="006D5719"/>
    <w:rsid w:val="006D5AC1"/>
    <w:rsid w:val="006D6146"/>
    <w:rsid w:val="006D77EC"/>
    <w:rsid w:val="006E006C"/>
    <w:rsid w:val="006E2957"/>
    <w:rsid w:val="006E4746"/>
    <w:rsid w:val="006F1E79"/>
    <w:rsid w:val="006F44DE"/>
    <w:rsid w:val="006F7202"/>
    <w:rsid w:val="00702FDF"/>
    <w:rsid w:val="00703446"/>
    <w:rsid w:val="00704408"/>
    <w:rsid w:val="00704719"/>
    <w:rsid w:val="0070783B"/>
    <w:rsid w:val="00712CD7"/>
    <w:rsid w:val="00715AA9"/>
    <w:rsid w:val="00732636"/>
    <w:rsid w:val="00735068"/>
    <w:rsid w:val="00737ABE"/>
    <w:rsid w:val="0074325E"/>
    <w:rsid w:val="0074739D"/>
    <w:rsid w:val="00747DD9"/>
    <w:rsid w:val="0075049E"/>
    <w:rsid w:val="0075050E"/>
    <w:rsid w:val="00751406"/>
    <w:rsid w:val="0075256A"/>
    <w:rsid w:val="00756589"/>
    <w:rsid w:val="00756B98"/>
    <w:rsid w:val="007626C3"/>
    <w:rsid w:val="007643FE"/>
    <w:rsid w:val="007706E3"/>
    <w:rsid w:val="0077250C"/>
    <w:rsid w:val="00773154"/>
    <w:rsid w:val="00773CEC"/>
    <w:rsid w:val="00775F32"/>
    <w:rsid w:val="0078102F"/>
    <w:rsid w:val="00786BB6"/>
    <w:rsid w:val="00792B94"/>
    <w:rsid w:val="00793503"/>
    <w:rsid w:val="00795FA1"/>
    <w:rsid w:val="007A5A04"/>
    <w:rsid w:val="007A6348"/>
    <w:rsid w:val="007B10EB"/>
    <w:rsid w:val="007B69B1"/>
    <w:rsid w:val="007D101B"/>
    <w:rsid w:val="007E025D"/>
    <w:rsid w:val="007E4CE4"/>
    <w:rsid w:val="007E592D"/>
    <w:rsid w:val="007E7F9D"/>
    <w:rsid w:val="007F21FF"/>
    <w:rsid w:val="007F3E7E"/>
    <w:rsid w:val="007F53A0"/>
    <w:rsid w:val="007F7D34"/>
    <w:rsid w:val="0080056B"/>
    <w:rsid w:val="00800DA9"/>
    <w:rsid w:val="0080169A"/>
    <w:rsid w:val="00803024"/>
    <w:rsid w:val="0080554D"/>
    <w:rsid w:val="00805AFB"/>
    <w:rsid w:val="008078DF"/>
    <w:rsid w:val="00811078"/>
    <w:rsid w:val="008171DC"/>
    <w:rsid w:val="00817C02"/>
    <w:rsid w:val="008220F9"/>
    <w:rsid w:val="008240A0"/>
    <w:rsid w:val="00825BED"/>
    <w:rsid w:val="00833144"/>
    <w:rsid w:val="00833215"/>
    <w:rsid w:val="00834B6D"/>
    <w:rsid w:val="00836B13"/>
    <w:rsid w:val="00836FB6"/>
    <w:rsid w:val="008413DF"/>
    <w:rsid w:val="00842898"/>
    <w:rsid w:val="00842D2F"/>
    <w:rsid w:val="00847E74"/>
    <w:rsid w:val="00851204"/>
    <w:rsid w:val="0085291A"/>
    <w:rsid w:val="00852CAD"/>
    <w:rsid w:val="0085344D"/>
    <w:rsid w:val="00853BA8"/>
    <w:rsid w:val="00856737"/>
    <w:rsid w:val="00862B27"/>
    <w:rsid w:val="008633DA"/>
    <w:rsid w:val="00863D67"/>
    <w:rsid w:val="008647DA"/>
    <w:rsid w:val="00865B97"/>
    <w:rsid w:val="00870EBD"/>
    <w:rsid w:val="0087722E"/>
    <w:rsid w:val="008774FC"/>
    <w:rsid w:val="00880B48"/>
    <w:rsid w:val="00881F57"/>
    <w:rsid w:val="00883B4D"/>
    <w:rsid w:val="00884F43"/>
    <w:rsid w:val="008903F0"/>
    <w:rsid w:val="00891708"/>
    <w:rsid w:val="008953DE"/>
    <w:rsid w:val="00896821"/>
    <w:rsid w:val="008A14A6"/>
    <w:rsid w:val="008A36BB"/>
    <w:rsid w:val="008A4301"/>
    <w:rsid w:val="008A43DD"/>
    <w:rsid w:val="008B154E"/>
    <w:rsid w:val="008B464E"/>
    <w:rsid w:val="008B5D88"/>
    <w:rsid w:val="008B6920"/>
    <w:rsid w:val="008C2C80"/>
    <w:rsid w:val="008C5CF5"/>
    <w:rsid w:val="008C7A67"/>
    <w:rsid w:val="008D0546"/>
    <w:rsid w:val="008D106C"/>
    <w:rsid w:val="008E7C56"/>
    <w:rsid w:val="008F7F6B"/>
    <w:rsid w:val="00904C63"/>
    <w:rsid w:val="0090565A"/>
    <w:rsid w:val="0090610D"/>
    <w:rsid w:val="009116B2"/>
    <w:rsid w:val="00913A87"/>
    <w:rsid w:val="00923217"/>
    <w:rsid w:val="009242F7"/>
    <w:rsid w:val="00927DCF"/>
    <w:rsid w:val="00933F2D"/>
    <w:rsid w:val="00936F00"/>
    <w:rsid w:val="0094148E"/>
    <w:rsid w:val="009431A0"/>
    <w:rsid w:val="0094460A"/>
    <w:rsid w:val="00945C5C"/>
    <w:rsid w:val="009465D5"/>
    <w:rsid w:val="00952EBC"/>
    <w:rsid w:val="00954964"/>
    <w:rsid w:val="009628F1"/>
    <w:rsid w:val="009630A0"/>
    <w:rsid w:val="00966D2E"/>
    <w:rsid w:val="00970A43"/>
    <w:rsid w:val="00977FB1"/>
    <w:rsid w:val="0098608F"/>
    <w:rsid w:val="009A0EFC"/>
    <w:rsid w:val="009A2F8B"/>
    <w:rsid w:val="009A4689"/>
    <w:rsid w:val="009A65DF"/>
    <w:rsid w:val="009B5F73"/>
    <w:rsid w:val="009B75A2"/>
    <w:rsid w:val="009C0432"/>
    <w:rsid w:val="009C1D18"/>
    <w:rsid w:val="009C37CD"/>
    <w:rsid w:val="009C42A0"/>
    <w:rsid w:val="009D3B89"/>
    <w:rsid w:val="009D631F"/>
    <w:rsid w:val="009D7BFF"/>
    <w:rsid w:val="009E1C36"/>
    <w:rsid w:val="009E4CC1"/>
    <w:rsid w:val="009E6BA1"/>
    <w:rsid w:val="00A011AC"/>
    <w:rsid w:val="00A013FB"/>
    <w:rsid w:val="00A02B86"/>
    <w:rsid w:val="00A12553"/>
    <w:rsid w:val="00A12B19"/>
    <w:rsid w:val="00A139D8"/>
    <w:rsid w:val="00A14C05"/>
    <w:rsid w:val="00A22F58"/>
    <w:rsid w:val="00A27BF5"/>
    <w:rsid w:val="00A34C5B"/>
    <w:rsid w:val="00A359F3"/>
    <w:rsid w:val="00A41661"/>
    <w:rsid w:val="00A47ACF"/>
    <w:rsid w:val="00A501F0"/>
    <w:rsid w:val="00A52990"/>
    <w:rsid w:val="00A56157"/>
    <w:rsid w:val="00A60C72"/>
    <w:rsid w:val="00A62986"/>
    <w:rsid w:val="00A640A3"/>
    <w:rsid w:val="00A70950"/>
    <w:rsid w:val="00A7736B"/>
    <w:rsid w:val="00A84116"/>
    <w:rsid w:val="00A8445F"/>
    <w:rsid w:val="00A85F0D"/>
    <w:rsid w:val="00A862DA"/>
    <w:rsid w:val="00A90EED"/>
    <w:rsid w:val="00AA4B7B"/>
    <w:rsid w:val="00AA6E25"/>
    <w:rsid w:val="00AB1820"/>
    <w:rsid w:val="00AB1C32"/>
    <w:rsid w:val="00AC35D8"/>
    <w:rsid w:val="00AC678E"/>
    <w:rsid w:val="00AD0F42"/>
    <w:rsid w:val="00AD2A3B"/>
    <w:rsid w:val="00AD474F"/>
    <w:rsid w:val="00AE2A1B"/>
    <w:rsid w:val="00AE3A12"/>
    <w:rsid w:val="00AE770E"/>
    <w:rsid w:val="00AF2964"/>
    <w:rsid w:val="00AF3707"/>
    <w:rsid w:val="00AF5893"/>
    <w:rsid w:val="00AF60DA"/>
    <w:rsid w:val="00B001A7"/>
    <w:rsid w:val="00B01A6E"/>
    <w:rsid w:val="00B026DE"/>
    <w:rsid w:val="00B0332F"/>
    <w:rsid w:val="00B055FE"/>
    <w:rsid w:val="00B05B51"/>
    <w:rsid w:val="00B10368"/>
    <w:rsid w:val="00B14B06"/>
    <w:rsid w:val="00B1767D"/>
    <w:rsid w:val="00B232A2"/>
    <w:rsid w:val="00B26C97"/>
    <w:rsid w:val="00B27B70"/>
    <w:rsid w:val="00B30B9D"/>
    <w:rsid w:val="00B32A39"/>
    <w:rsid w:val="00B32EB8"/>
    <w:rsid w:val="00B36138"/>
    <w:rsid w:val="00B37617"/>
    <w:rsid w:val="00B42021"/>
    <w:rsid w:val="00B426B4"/>
    <w:rsid w:val="00B429DC"/>
    <w:rsid w:val="00B42CF5"/>
    <w:rsid w:val="00B4311D"/>
    <w:rsid w:val="00B4610A"/>
    <w:rsid w:val="00B5003F"/>
    <w:rsid w:val="00B53AD1"/>
    <w:rsid w:val="00B54B55"/>
    <w:rsid w:val="00B55A8A"/>
    <w:rsid w:val="00B56F4F"/>
    <w:rsid w:val="00B57AA1"/>
    <w:rsid w:val="00B702EE"/>
    <w:rsid w:val="00B72C6D"/>
    <w:rsid w:val="00B750CD"/>
    <w:rsid w:val="00B755E6"/>
    <w:rsid w:val="00B75664"/>
    <w:rsid w:val="00B7693E"/>
    <w:rsid w:val="00B80EB6"/>
    <w:rsid w:val="00B81645"/>
    <w:rsid w:val="00B825AC"/>
    <w:rsid w:val="00B827F1"/>
    <w:rsid w:val="00B84CC3"/>
    <w:rsid w:val="00B866D9"/>
    <w:rsid w:val="00B923B5"/>
    <w:rsid w:val="00B92550"/>
    <w:rsid w:val="00B9591C"/>
    <w:rsid w:val="00B96258"/>
    <w:rsid w:val="00B9672E"/>
    <w:rsid w:val="00B97227"/>
    <w:rsid w:val="00B9782F"/>
    <w:rsid w:val="00B97F24"/>
    <w:rsid w:val="00BA0CE7"/>
    <w:rsid w:val="00BA3BC4"/>
    <w:rsid w:val="00BA3C1A"/>
    <w:rsid w:val="00BA553F"/>
    <w:rsid w:val="00BA7565"/>
    <w:rsid w:val="00BA7885"/>
    <w:rsid w:val="00BB01CD"/>
    <w:rsid w:val="00BB078F"/>
    <w:rsid w:val="00BB0EE7"/>
    <w:rsid w:val="00BB2FBA"/>
    <w:rsid w:val="00BB47A8"/>
    <w:rsid w:val="00BB7187"/>
    <w:rsid w:val="00BB7B47"/>
    <w:rsid w:val="00BC3135"/>
    <w:rsid w:val="00BC3936"/>
    <w:rsid w:val="00BC3999"/>
    <w:rsid w:val="00BC7420"/>
    <w:rsid w:val="00BC763B"/>
    <w:rsid w:val="00BD4E76"/>
    <w:rsid w:val="00C028D4"/>
    <w:rsid w:val="00C040A5"/>
    <w:rsid w:val="00C11613"/>
    <w:rsid w:val="00C11F16"/>
    <w:rsid w:val="00C142A3"/>
    <w:rsid w:val="00C15742"/>
    <w:rsid w:val="00C20A51"/>
    <w:rsid w:val="00C21128"/>
    <w:rsid w:val="00C214AB"/>
    <w:rsid w:val="00C304DA"/>
    <w:rsid w:val="00C3407C"/>
    <w:rsid w:val="00C46289"/>
    <w:rsid w:val="00C4651B"/>
    <w:rsid w:val="00C47189"/>
    <w:rsid w:val="00C5169D"/>
    <w:rsid w:val="00C525AF"/>
    <w:rsid w:val="00C57630"/>
    <w:rsid w:val="00C60EF5"/>
    <w:rsid w:val="00C60FBA"/>
    <w:rsid w:val="00C760D3"/>
    <w:rsid w:val="00C8372C"/>
    <w:rsid w:val="00C87F3E"/>
    <w:rsid w:val="00C92C03"/>
    <w:rsid w:val="00C956BC"/>
    <w:rsid w:val="00C96D5C"/>
    <w:rsid w:val="00C97E10"/>
    <w:rsid w:val="00CA1E06"/>
    <w:rsid w:val="00CA2C66"/>
    <w:rsid w:val="00CA3CE1"/>
    <w:rsid w:val="00CA3EB3"/>
    <w:rsid w:val="00CA4DA9"/>
    <w:rsid w:val="00CA718D"/>
    <w:rsid w:val="00CB3985"/>
    <w:rsid w:val="00CB7829"/>
    <w:rsid w:val="00CC0561"/>
    <w:rsid w:val="00CC7071"/>
    <w:rsid w:val="00CC7B92"/>
    <w:rsid w:val="00CD666F"/>
    <w:rsid w:val="00CD7F56"/>
    <w:rsid w:val="00CE0BE9"/>
    <w:rsid w:val="00CE219B"/>
    <w:rsid w:val="00CE4697"/>
    <w:rsid w:val="00CE7E94"/>
    <w:rsid w:val="00D01195"/>
    <w:rsid w:val="00D14461"/>
    <w:rsid w:val="00D1675E"/>
    <w:rsid w:val="00D17818"/>
    <w:rsid w:val="00D23A58"/>
    <w:rsid w:val="00D25382"/>
    <w:rsid w:val="00D25939"/>
    <w:rsid w:val="00D260B8"/>
    <w:rsid w:val="00D277D8"/>
    <w:rsid w:val="00D32137"/>
    <w:rsid w:val="00D3575B"/>
    <w:rsid w:val="00D35A1E"/>
    <w:rsid w:val="00D42F41"/>
    <w:rsid w:val="00D43760"/>
    <w:rsid w:val="00D502CC"/>
    <w:rsid w:val="00D516A4"/>
    <w:rsid w:val="00D518C5"/>
    <w:rsid w:val="00D535F8"/>
    <w:rsid w:val="00D5444B"/>
    <w:rsid w:val="00D60C50"/>
    <w:rsid w:val="00D64CE7"/>
    <w:rsid w:val="00D65128"/>
    <w:rsid w:val="00D67D8A"/>
    <w:rsid w:val="00D75D1B"/>
    <w:rsid w:val="00D8213E"/>
    <w:rsid w:val="00D9074C"/>
    <w:rsid w:val="00D9457A"/>
    <w:rsid w:val="00DA534E"/>
    <w:rsid w:val="00DB3D11"/>
    <w:rsid w:val="00DB7DFA"/>
    <w:rsid w:val="00DC6FFD"/>
    <w:rsid w:val="00DC7C15"/>
    <w:rsid w:val="00DD2FF7"/>
    <w:rsid w:val="00DD34F2"/>
    <w:rsid w:val="00DD5817"/>
    <w:rsid w:val="00DD5BC3"/>
    <w:rsid w:val="00DD64AD"/>
    <w:rsid w:val="00DE1855"/>
    <w:rsid w:val="00DE6543"/>
    <w:rsid w:val="00DE7116"/>
    <w:rsid w:val="00DF0FA2"/>
    <w:rsid w:val="00DF2819"/>
    <w:rsid w:val="00DF5F52"/>
    <w:rsid w:val="00DF66C1"/>
    <w:rsid w:val="00E077AD"/>
    <w:rsid w:val="00E07C9E"/>
    <w:rsid w:val="00E12F34"/>
    <w:rsid w:val="00E1457B"/>
    <w:rsid w:val="00E14D51"/>
    <w:rsid w:val="00E1665E"/>
    <w:rsid w:val="00E27243"/>
    <w:rsid w:val="00E32F80"/>
    <w:rsid w:val="00E3452C"/>
    <w:rsid w:val="00E360A2"/>
    <w:rsid w:val="00E410AB"/>
    <w:rsid w:val="00E41345"/>
    <w:rsid w:val="00E4511E"/>
    <w:rsid w:val="00E46209"/>
    <w:rsid w:val="00E464FC"/>
    <w:rsid w:val="00E46D48"/>
    <w:rsid w:val="00E47272"/>
    <w:rsid w:val="00E478DB"/>
    <w:rsid w:val="00E50324"/>
    <w:rsid w:val="00E553E3"/>
    <w:rsid w:val="00E560D2"/>
    <w:rsid w:val="00E56B98"/>
    <w:rsid w:val="00E64D86"/>
    <w:rsid w:val="00E66821"/>
    <w:rsid w:val="00E676C2"/>
    <w:rsid w:val="00E710EE"/>
    <w:rsid w:val="00E71570"/>
    <w:rsid w:val="00E72303"/>
    <w:rsid w:val="00E8184B"/>
    <w:rsid w:val="00E86FAF"/>
    <w:rsid w:val="00E909CE"/>
    <w:rsid w:val="00E939AB"/>
    <w:rsid w:val="00E94C20"/>
    <w:rsid w:val="00E952D1"/>
    <w:rsid w:val="00E967F9"/>
    <w:rsid w:val="00EA37A5"/>
    <w:rsid w:val="00EA3AA1"/>
    <w:rsid w:val="00EA4FE9"/>
    <w:rsid w:val="00EA5DA3"/>
    <w:rsid w:val="00EA640D"/>
    <w:rsid w:val="00EB05BD"/>
    <w:rsid w:val="00EB095E"/>
    <w:rsid w:val="00EC30C1"/>
    <w:rsid w:val="00EC7E35"/>
    <w:rsid w:val="00ED3CD7"/>
    <w:rsid w:val="00ED507E"/>
    <w:rsid w:val="00EE025C"/>
    <w:rsid w:val="00EE6DE7"/>
    <w:rsid w:val="00EE70B9"/>
    <w:rsid w:val="00EF3B4B"/>
    <w:rsid w:val="00EF7072"/>
    <w:rsid w:val="00F01AEC"/>
    <w:rsid w:val="00F058ED"/>
    <w:rsid w:val="00F06BC6"/>
    <w:rsid w:val="00F10FC1"/>
    <w:rsid w:val="00F1144E"/>
    <w:rsid w:val="00F23820"/>
    <w:rsid w:val="00F31082"/>
    <w:rsid w:val="00F323BE"/>
    <w:rsid w:val="00F41617"/>
    <w:rsid w:val="00F46AC5"/>
    <w:rsid w:val="00F54AB7"/>
    <w:rsid w:val="00F56181"/>
    <w:rsid w:val="00F56740"/>
    <w:rsid w:val="00F641B2"/>
    <w:rsid w:val="00F676E9"/>
    <w:rsid w:val="00F6787E"/>
    <w:rsid w:val="00F67BB2"/>
    <w:rsid w:val="00F727B9"/>
    <w:rsid w:val="00F73AC2"/>
    <w:rsid w:val="00F763C4"/>
    <w:rsid w:val="00F80797"/>
    <w:rsid w:val="00F85920"/>
    <w:rsid w:val="00F875A1"/>
    <w:rsid w:val="00F9096D"/>
    <w:rsid w:val="00F931EF"/>
    <w:rsid w:val="00F933DA"/>
    <w:rsid w:val="00F93795"/>
    <w:rsid w:val="00F951EF"/>
    <w:rsid w:val="00FA0FDC"/>
    <w:rsid w:val="00FA6C7D"/>
    <w:rsid w:val="00FB3209"/>
    <w:rsid w:val="00FB3342"/>
    <w:rsid w:val="00FB512B"/>
    <w:rsid w:val="00FB5B44"/>
    <w:rsid w:val="00FB6CB5"/>
    <w:rsid w:val="00FC31E6"/>
    <w:rsid w:val="00FC522F"/>
    <w:rsid w:val="00FC6899"/>
    <w:rsid w:val="00FD0F3C"/>
    <w:rsid w:val="00FD4692"/>
    <w:rsid w:val="00FD4F64"/>
    <w:rsid w:val="00FD6080"/>
    <w:rsid w:val="00FD6BDD"/>
    <w:rsid w:val="00FD6D35"/>
    <w:rsid w:val="00FE02CC"/>
    <w:rsid w:val="00FE089B"/>
    <w:rsid w:val="00FE3DE4"/>
    <w:rsid w:val="00FE53D1"/>
    <w:rsid w:val="00FF144E"/>
    <w:rsid w:val="00FF1C9D"/>
    <w:rsid w:val="00FF39E0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3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3DA"/>
    <w:rPr>
      <w:sz w:val="24"/>
      <w:szCs w:val="24"/>
    </w:rPr>
  </w:style>
  <w:style w:type="table" w:styleId="TableGrid">
    <w:name w:val="Table Grid"/>
    <w:basedOn w:val="TableNormal"/>
    <w:uiPriority w:val="59"/>
    <w:rsid w:val="00A90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Aerospace Corporation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Aerospace Corporation</dc:creator>
  <cp:keywords/>
  <dc:description/>
  <cp:lastModifiedBy>The Aerospace Corporation</cp:lastModifiedBy>
  <cp:revision>4</cp:revision>
  <dcterms:created xsi:type="dcterms:W3CDTF">2012-12-19T20:24:00Z</dcterms:created>
  <dcterms:modified xsi:type="dcterms:W3CDTF">2012-12-19T20:38:00Z</dcterms:modified>
</cp:coreProperties>
</file>