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361" w:rsidRDefault="00B14361" w:rsidP="00B14361">
      <w:pPr>
        <w:shd w:val="clear" w:color="auto" w:fill="FFFFFF"/>
        <w:spacing w:after="150" w:line="240" w:lineRule="auto"/>
        <w:jc w:val="center"/>
        <w:rPr>
          <w:b/>
        </w:rPr>
      </w:pPr>
      <w:bookmarkStart w:id="0" w:name="_GoBack"/>
      <w:bookmarkEnd w:id="0"/>
      <w:r w:rsidRPr="00B14361">
        <w:rPr>
          <w:b/>
        </w:rPr>
        <w:t xml:space="preserve">NUCAPS Probes Historic Southern Hemisphere </w:t>
      </w:r>
    </w:p>
    <w:p w:rsidR="00B14361" w:rsidRDefault="00B14361" w:rsidP="00B14361">
      <w:pPr>
        <w:shd w:val="clear" w:color="auto" w:fill="FFFFFF"/>
        <w:spacing w:after="150" w:line="240" w:lineRule="auto"/>
        <w:jc w:val="center"/>
        <w:rPr>
          <w:b/>
        </w:rPr>
      </w:pPr>
      <w:r w:rsidRPr="00B14361">
        <w:rPr>
          <w:b/>
        </w:rPr>
        <w:t>Sudden Stratospheric Warming (SSW) Event</w:t>
      </w:r>
    </w:p>
    <w:p w:rsidR="00B14361" w:rsidRPr="00B14361" w:rsidRDefault="00B14361" w:rsidP="00B14361">
      <w:pPr>
        <w:shd w:val="clear" w:color="auto" w:fill="FFFFFF"/>
        <w:spacing w:after="150" w:line="240" w:lineRule="auto"/>
        <w:jc w:val="center"/>
        <w:rPr>
          <w:b/>
        </w:rPr>
      </w:pPr>
      <w:r>
        <w:rPr>
          <w:b/>
        </w:rPr>
        <w:t>(Tony Reale)</w:t>
      </w:r>
    </w:p>
    <w:p w:rsidR="00B14361" w:rsidRDefault="00B14361" w:rsidP="00AF1EBE">
      <w:pPr>
        <w:shd w:val="clear" w:color="auto" w:fill="FFFFFF"/>
        <w:spacing w:after="150" w:line="240" w:lineRule="auto"/>
      </w:pPr>
    </w:p>
    <w:p w:rsidR="00B45954" w:rsidRDefault="004E5428" w:rsidP="00AF1EBE">
      <w:pPr>
        <w:shd w:val="clear" w:color="auto" w:fill="FFFFFF"/>
        <w:spacing w:after="150" w:line="240" w:lineRule="auto"/>
        <w:rPr>
          <w:szCs w:val="24"/>
        </w:rPr>
      </w:pPr>
      <w:r>
        <w:t>NOAA Unique Combined Atmospheric Product System (NUCAPS) atmospheric sounding products are typically of value to weather forecast users focused on sever</w:t>
      </w:r>
      <w:r w:rsidR="00583662">
        <w:t>e</w:t>
      </w:r>
      <w:r>
        <w:t xml:space="preserve"> weather applications in </w:t>
      </w:r>
      <w:r w:rsidRPr="003250D9">
        <w:rPr>
          <w:szCs w:val="24"/>
        </w:rPr>
        <w:t>the troposp</w:t>
      </w:r>
      <w:r w:rsidR="00583662">
        <w:rPr>
          <w:szCs w:val="24"/>
        </w:rPr>
        <w:t>here</w:t>
      </w:r>
      <w:r w:rsidR="00042192">
        <w:rPr>
          <w:szCs w:val="24"/>
        </w:rPr>
        <w:t xml:space="preserve"> (below 5km)</w:t>
      </w:r>
      <w:r w:rsidRPr="003250D9">
        <w:rPr>
          <w:szCs w:val="24"/>
        </w:rPr>
        <w:t>.  How</w:t>
      </w:r>
      <w:r w:rsidR="00583662">
        <w:rPr>
          <w:szCs w:val="24"/>
        </w:rPr>
        <w:t>e</w:t>
      </w:r>
      <w:r w:rsidRPr="003250D9">
        <w:rPr>
          <w:szCs w:val="24"/>
        </w:rPr>
        <w:t xml:space="preserve">ver these soundings are produced up to 1 </w:t>
      </w:r>
      <w:proofErr w:type="spellStart"/>
      <w:r w:rsidRPr="003250D9">
        <w:rPr>
          <w:szCs w:val="24"/>
        </w:rPr>
        <w:t>hPa</w:t>
      </w:r>
      <w:proofErr w:type="spellEnd"/>
      <w:r w:rsidRPr="003250D9">
        <w:rPr>
          <w:szCs w:val="24"/>
        </w:rPr>
        <w:t xml:space="preserve"> </w:t>
      </w:r>
      <w:r w:rsidR="00257CF0" w:rsidRPr="003250D9">
        <w:rPr>
          <w:szCs w:val="24"/>
        </w:rPr>
        <w:t>(</w:t>
      </w:r>
      <w:r w:rsidR="006F6F33">
        <w:rPr>
          <w:szCs w:val="24"/>
        </w:rPr>
        <w:t>50</w:t>
      </w:r>
      <w:r w:rsidR="00257CF0" w:rsidRPr="003250D9">
        <w:rPr>
          <w:szCs w:val="24"/>
        </w:rPr>
        <w:t xml:space="preserve">km) </w:t>
      </w:r>
      <w:r w:rsidR="006F6F33">
        <w:rPr>
          <w:szCs w:val="24"/>
        </w:rPr>
        <w:t xml:space="preserve">and include </w:t>
      </w:r>
      <w:r w:rsidR="00042192">
        <w:rPr>
          <w:szCs w:val="24"/>
        </w:rPr>
        <w:t xml:space="preserve">reliable </w:t>
      </w:r>
      <w:r w:rsidRPr="003250D9">
        <w:rPr>
          <w:szCs w:val="24"/>
        </w:rPr>
        <w:t xml:space="preserve">temperature profiles </w:t>
      </w:r>
      <w:r w:rsidR="00042192">
        <w:rPr>
          <w:szCs w:val="24"/>
        </w:rPr>
        <w:t xml:space="preserve">through the </w:t>
      </w:r>
      <w:r w:rsidRPr="003250D9">
        <w:rPr>
          <w:szCs w:val="24"/>
        </w:rPr>
        <w:t>stratosphere</w:t>
      </w:r>
      <w:r w:rsidR="00042192">
        <w:rPr>
          <w:szCs w:val="24"/>
        </w:rPr>
        <w:t xml:space="preserve">.  </w:t>
      </w:r>
      <w:r w:rsidR="00257CF0" w:rsidRPr="003250D9">
        <w:rPr>
          <w:szCs w:val="24"/>
        </w:rPr>
        <w:t xml:space="preserve">Beginning in late August, </w:t>
      </w:r>
      <w:r w:rsidR="00583662">
        <w:rPr>
          <w:szCs w:val="24"/>
        </w:rPr>
        <w:t>S</w:t>
      </w:r>
      <w:r w:rsidR="00257CF0" w:rsidRPr="003250D9">
        <w:rPr>
          <w:szCs w:val="24"/>
        </w:rPr>
        <w:t xml:space="preserve">outhern </w:t>
      </w:r>
      <w:r w:rsidR="00583662">
        <w:rPr>
          <w:szCs w:val="24"/>
        </w:rPr>
        <w:t>H</w:t>
      </w:r>
      <w:r w:rsidR="00257CF0" w:rsidRPr="003250D9">
        <w:rPr>
          <w:szCs w:val="24"/>
        </w:rPr>
        <w:t>emisphere</w:t>
      </w:r>
      <w:r w:rsidR="00583662">
        <w:rPr>
          <w:szCs w:val="24"/>
        </w:rPr>
        <w:t xml:space="preserve"> (SH)</w:t>
      </w:r>
      <w:r w:rsidR="00257CF0" w:rsidRPr="003250D9">
        <w:rPr>
          <w:szCs w:val="24"/>
        </w:rPr>
        <w:t xml:space="preserve"> meteorologists began noticing the onset of </w:t>
      </w:r>
      <w:r w:rsidR="006F6F33">
        <w:rPr>
          <w:szCs w:val="24"/>
        </w:rPr>
        <w:t xml:space="preserve">what would become </w:t>
      </w:r>
      <w:r w:rsidR="00257CF0" w:rsidRPr="003250D9">
        <w:rPr>
          <w:szCs w:val="24"/>
        </w:rPr>
        <w:t>an historic sudden stratospheric warming (</w:t>
      </w:r>
      <w:r w:rsidR="00583662">
        <w:rPr>
          <w:szCs w:val="24"/>
        </w:rPr>
        <w:t>S</w:t>
      </w:r>
      <w:r w:rsidR="00257CF0" w:rsidRPr="003250D9">
        <w:rPr>
          <w:szCs w:val="24"/>
        </w:rPr>
        <w:t>SW) event high above Antarctica with continued intensification through September</w:t>
      </w:r>
      <w:r w:rsidR="006F6F33">
        <w:rPr>
          <w:szCs w:val="24"/>
        </w:rPr>
        <w:t>.</w:t>
      </w:r>
      <w:r w:rsidR="00257CF0" w:rsidRPr="003250D9">
        <w:rPr>
          <w:szCs w:val="24"/>
        </w:rPr>
        <w:t xml:space="preserve">  </w:t>
      </w:r>
    </w:p>
    <w:p w:rsidR="00AF1EBE" w:rsidRPr="003250D9" w:rsidRDefault="00042192" w:rsidP="00AF1EBE">
      <w:pPr>
        <w:shd w:val="clear" w:color="auto" w:fill="FFFFFF"/>
        <w:spacing w:after="150" w:line="240" w:lineRule="auto"/>
        <w:rPr>
          <w:rFonts w:eastAsia="Times New Roman"/>
          <w:color w:val="000000"/>
          <w:szCs w:val="24"/>
        </w:rPr>
      </w:pPr>
      <w:r>
        <w:rPr>
          <w:szCs w:val="24"/>
        </w:rPr>
        <w:t xml:space="preserve">Stratospheric warming </w:t>
      </w:r>
      <w:r w:rsidR="00257CF0" w:rsidRPr="003250D9">
        <w:rPr>
          <w:szCs w:val="24"/>
        </w:rPr>
        <w:t xml:space="preserve">although common in the northern hemisphere </w:t>
      </w:r>
      <w:r w:rsidR="006F6F33">
        <w:rPr>
          <w:szCs w:val="24"/>
        </w:rPr>
        <w:t>is</w:t>
      </w:r>
      <w:r w:rsidR="00257CF0" w:rsidRPr="003250D9">
        <w:rPr>
          <w:szCs w:val="24"/>
        </w:rPr>
        <w:t xml:space="preserve"> rare in the SH.  Normally, the advent of </w:t>
      </w:r>
      <w:r w:rsidR="00583662">
        <w:rPr>
          <w:szCs w:val="24"/>
        </w:rPr>
        <w:t xml:space="preserve">SH </w:t>
      </w:r>
      <w:r w:rsidR="00257CF0" w:rsidRPr="003250D9">
        <w:rPr>
          <w:szCs w:val="24"/>
        </w:rPr>
        <w:t xml:space="preserve">summer warming </w:t>
      </w:r>
      <w:r w:rsidR="00CB2F13">
        <w:rPr>
          <w:szCs w:val="24"/>
        </w:rPr>
        <w:t xml:space="preserve">weakens </w:t>
      </w:r>
      <w:r w:rsidR="00257CF0" w:rsidRPr="003250D9">
        <w:rPr>
          <w:szCs w:val="24"/>
        </w:rPr>
        <w:t>the polar vortex and associated westerl</w:t>
      </w:r>
      <w:r w:rsidR="00604F49">
        <w:rPr>
          <w:szCs w:val="24"/>
        </w:rPr>
        <w:t xml:space="preserve">y winds </w:t>
      </w:r>
      <w:r w:rsidR="00B45954">
        <w:rPr>
          <w:szCs w:val="24"/>
        </w:rPr>
        <w:t>c</w:t>
      </w:r>
      <w:r w:rsidR="00257CF0" w:rsidRPr="003250D9">
        <w:rPr>
          <w:szCs w:val="24"/>
        </w:rPr>
        <w:t>ircumnavigating Antarcti</w:t>
      </w:r>
      <w:r w:rsidR="00AF1EBE" w:rsidRPr="003250D9">
        <w:rPr>
          <w:szCs w:val="24"/>
        </w:rPr>
        <w:t>ca</w:t>
      </w:r>
      <w:r w:rsidR="00B45954">
        <w:rPr>
          <w:szCs w:val="24"/>
        </w:rPr>
        <w:t xml:space="preserve"> in the </w:t>
      </w:r>
      <w:r w:rsidR="00604F49">
        <w:rPr>
          <w:szCs w:val="24"/>
        </w:rPr>
        <w:t>“</w:t>
      </w:r>
      <w:r w:rsidR="00B45954">
        <w:rPr>
          <w:szCs w:val="24"/>
        </w:rPr>
        <w:t>stratosphere</w:t>
      </w:r>
      <w:r w:rsidR="00604F49">
        <w:rPr>
          <w:szCs w:val="24"/>
        </w:rPr>
        <w:t>”</w:t>
      </w:r>
      <w:r w:rsidR="00AF1EBE" w:rsidRPr="003250D9">
        <w:rPr>
          <w:szCs w:val="24"/>
        </w:rPr>
        <w:t xml:space="preserve">, </w:t>
      </w:r>
      <w:r w:rsidR="00257CF0" w:rsidRPr="003250D9">
        <w:rPr>
          <w:szCs w:val="24"/>
        </w:rPr>
        <w:t xml:space="preserve">but in </w:t>
      </w:r>
      <w:r w:rsidR="00AF1EBE" w:rsidRPr="003250D9">
        <w:rPr>
          <w:szCs w:val="24"/>
        </w:rPr>
        <w:t>rare</w:t>
      </w:r>
      <w:r w:rsidR="00604F49">
        <w:rPr>
          <w:szCs w:val="24"/>
        </w:rPr>
        <w:t xml:space="preserve">, extreme </w:t>
      </w:r>
      <w:r w:rsidR="00AF1EBE" w:rsidRPr="003250D9">
        <w:rPr>
          <w:szCs w:val="24"/>
        </w:rPr>
        <w:t xml:space="preserve">cases </w:t>
      </w:r>
      <w:r w:rsidR="00604F49">
        <w:rPr>
          <w:szCs w:val="24"/>
        </w:rPr>
        <w:t xml:space="preserve">these can reverse direction and </w:t>
      </w:r>
      <w:r w:rsidR="00AF1EBE" w:rsidRPr="003250D9">
        <w:rPr>
          <w:szCs w:val="24"/>
        </w:rPr>
        <w:t>become easterlies</w:t>
      </w:r>
      <w:r w:rsidR="00CB2F13">
        <w:rPr>
          <w:szCs w:val="24"/>
        </w:rPr>
        <w:t>, the technical definition of an SSW</w:t>
      </w:r>
      <w:r w:rsidR="00AF1EBE" w:rsidRPr="003250D9">
        <w:rPr>
          <w:szCs w:val="24"/>
        </w:rPr>
        <w:t xml:space="preserve">. </w:t>
      </w:r>
      <w:r w:rsidR="004F1BE7">
        <w:rPr>
          <w:szCs w:val="24"/>
        </w:rPr>
        <w:t xml:space="preserve"> </w:t>
      </w:r>
      <w:r>
        <w:rPr>
          <w:szCs w:val="24"/>
        </w:rPr>
        <w:t>Th</w:t>
      </w:r>
      <w:r w:rsidR="00CB2F13">
        <w:rPr>
          <w:szCs w:val="24"/>
        </w:rPr>
        <w:t xml:space="preserve">e net result </w:t>
      </w:r>
      <w:r>
        <w:rPr>
          <w:szCs w:val="24"/>
        </w:rPr>
        <w:t>is</w:t>
      </w:r>
      <w:r w:rsidR="00B753DB">
        <w:rPr>
          <w:szCs w:val="24"/>
        </w:rPr>
        <w:t xml:space="preserve"> </w:t>
      </w:r>
      <w:r w:rsidR="00CB2F13">
        <w:rPr>
          <w:szCs w:val="24"/>
        </w:rPr>
        <w:t xml:space="preserve">a more </w:t>
      </w:r>
      <w:r w:rsidR="00B45954">
        <w:rPr>
          <w:szCs w:val="24"/>
        </w:rPr>
        <w:t xml:space="preserve">northward </w:t>
      </w:r>
      <w:r w:rsidR="004F1BE7">
        <w:rPr>
          <w:szCs w:val="24"/>
        </w:rPr>
        <w:t>shift o</w:t>
      </w:r>
      <w:r w:rsidR="004F1BE7" w:rsidRPr="004F1BE7">
        <w:rPr>
          <w:szCs w:val="24"/>
        </w:rPr>
        <w:t>f the Southern Ocean westerl</w:t>
      </w:r>
      <w:r w:rsidR="00604F49">
        <w:rPr>
          <w:szCs w:val="24"/>
        </w:rPr>
        <w:t xml:space="preserve">y winds circumventing the middle latitudes in the “troposphere”.  This can have </w:t>
      </w:r>
      <w:r w:rsidR="005557B3">
        <w:rPr>
          <w:szCs w:val="24"/>
        </w:rPr>
        <w:t xml:space="preserve">a </w:t>
      </w:r>
      <w:r w:rsidR="00CB2F13">
        <w:rPr>
          <w:szCs w:val="24"/>
        </w:rPr>
        <w:t>significant</w:t>
      </w:r>
      <w:r w:rsidR="0012148C">
        <w:rPr>
          <w:szCs w:val="24"/>
        </w:rPr>
        <w:t xml:space="preserve"> (and sustained) </w:t>
      </w:r>
      <w:r w:rsidR="00B753DB">
        <w:rPr>
          <w:szCs w:val="24"/>
        </w:rPr>
        <w:t>impact</w:t>
      </w:r>
      <w:r w:rsidR="005557B3">
        <w:rPr>
          <w:szCs w:val="24"/>
        </w:rPr>
        <w:t xml:space="preserve"> on the weather, </w:t>
      </w:r>
      <w:r w:rsidR="00604F49">
        <w:rPr>
          <w:szCs w:val="24"/>
        </w:rPr>
        <w:t>including</w:t>
      </w:r>
      <w:r w:rsidR="00B753DB">
        <w:rPr>
          <w:szCs w:val="24"/>
        </w:rPr>
        <w:t xml:space="preserve"> </w:t>
      </w:r>
      <w:r w:rsidR="00A31CB6">
        <w:rPr>
          <w:rFonts w:eastAsia="Times New Roman"/>
          <w:color w:val="000000"/>
          <w:szCs w:val="24"/>
        </w:rPr>
        <w:t xml:space="preserve">enhanced </w:t>
      </w:r>
      <w:r w:rsidR="00A31CB6" w:rsidRPr="004E5428">
        <w:rPr>
          <w:rFonts w:eastAsia="Times New Roman"/>
          <w:color w:val="000000"/>
          <w:szCs w:val="24"/>
        </w:rPr>
        <w:t>springtime temperature increase</w:t>
      </w:r>
      <w:r w:rsidR="00A31CB6">
        <w:rPr>
          <w:rFonts w:eastAsia="Times New Roman"/>
          <w:color w:val="000000"/>
          <w:szCs w:val="24"/>
        </w:rPr>
        <w:t xml:space="preserve">s, droughts and higher </w:t>
      </w:r>
      <w:r w:rsidR="00A31CB6" w:rsidRPr="004E5428">
        <w:rPr>
          <w:rFonts w:eastAsia="Times New Roman"/>
          <w:color w:val="000000"/>
          <w:szCs w:val="24"/>
        </w:rPr>
        <w:t>fire risk</w:t>
      </w:r>
      <w:r w:rsidR="00A31CB6">
        <w:rPr>
          <w:rFonts w:eastAsia="Times New Roman"/>
          <w:color w:val="000000"/>
          <w:szCs w:val="24"/>
        </w:rPr>
        <w:t xml:space="preserve"> in southern and eastern Australia </w:t>
      </w:r>
      <w:r w:rsidR="005557B3">
        <w:rPr>
          <w:rFonts w:eastAsia="Times New Roman"/>
          <w:color w:val="000000"/>
          <w:szCs w:val="24"/>
        </w:rPr>
        <w:t xml:space="preserve">as </w:t>
      </w:r>
      <w:r w:rsidR="00A31CB6">
        <w:rPr>
          <w:rFonts w:eastAsia="Times New Roman"/>
          <w:color w:val="000000"/>
          <w:szCs w:val="24"/>
        </w:rPr>
        <w:t xml:space="preserve">currently being observed in New South Wales and Queensland.  </w:t>
      </w:r>
      <w:r w:rsidR="00C6390E">
        <w:rPr>
          <w:rFonts w:eastAsia="Times New Roman"/>
          <w:color w:val="000000"/>
          <w:szCs w:val="24"/>
        </w:rPr>
        <w:t xml:space="preserve">  </w:t>
      </w:r>
      <w:r w:rsidR="00AF1EBE" w:rsidRPr="003250D9">
        <w:rPr>
          <w:rFonts w:eastAsia="Times New Roman"/>
          <w:color w:val="000000"/>
          <w:szCs w:val="24"/>
        </w:rPr>
        <w:t xml:space="preserve">  </w:t>
      </w:r>
    </w:p>
    <w:p w:rsidR="00692396" w:rsidRDefault="00AF1EBE" w:rsidP="00AF1EBE">
      <w:pPr>
        <w:shd w:val="clear" w:color="auto" w:fill="FFFFFF"/>
        <w:spacing w:after="150" w:line="240" w:lineRule="auto"/>
        <w:rPr>
          <w:rFonts w:eastAsia="Times New Roman"/>
          <w:color w:val="000000"/>
          <w:szCs w:val="24"/>
        </w:rPr>
      </w:pPr>
      <w:r w:rsidRPr="003250D9">
        <w:rPr>
          <w:rFonts w:eastAsia="Times New Roman"/>
          <w:color w:val="000000"/>
          <w:szCs w:val="24"/>
        </w:rPr>
        <w:t>The two pan</w:t>
      </w:r>
      <w:r w:rsidR="00692396" w:rsidRPr="003250D9">
        <w:rPr>
          <w:rFonts w:eastAsia="Times New Roman"/>
          <w:color w:val="000000"/>
          <w:szCs w:val="24"/>
        </w:rPr>
        <w:t xml:space="preserve">els of Figure 1 </w:t>
      </w:r>
      <w:r w:rsidR="00B753DB">
        <w:rPr>
          <w:rFonts w:eastAsia="Times New Roman"/>
          <w:color w:val="000000"/>
          <w:szCs w:val="24"/>
        </w:rPr>
        <w:t>show</w:t>
      </w:r>
      <w:r w:rsidR="00C6390E">
        <w:rPr>
          <w:rFonts w:eastAsia="Times New Roman"/>
          <w:color w:val="000000"/>
          <w:szCs w:val="24"/>
        </w:rPr>
        <w:t xml:space="preserve"> SH polar projections of </w:t>
      </w:r>
      <w:r w:rsidRPr="003250D9">
        <w:rPr>
          <w:rFonts w:eastAsia="Times New Roman"/>
          <w:color w:val="000000"/>
          <w:szCs w:val="24"/>
        </w:rPr>
        <w:t xml:space="preserve">NUCAPS </w:t>
      </w:r>
      <w:r w:rsidR="00A31CB6">
        <w:rPr>
          <w:rFonts w:eastAsia="Times New Roman"/>
          <w:color w:val="000000"/>
          <w:szCs w:val="24"/>
        </w:rPr>
        <w:t xml:space="preserve">stratospheric </w:t>
      </w:r>
      <w:r w:rsidR="00692396" w:rsidRPr="003250D9">
        <w:rPr>
          <w:rFonts w:eastAsia="Times New Roman"/>
          <w:color w:val="000000"/>
          <w:szCs w:val="24"/>
        </w:rPr>
        <w:t xml:space="preserve">temperature </w:t>
      </w:r>
      <w:r w:rsidRPr="003250D9">
        <w:rPr>
          <w:rFonts w:eastAsia="Times New Roman"/>
          <w:color w:val="000000"/>
          <w:szCs w:val="24"/>
        </w:rPr>
        <w:t>fi</w:t>
      </w:r>
      <w:r w:rsidR="00692396" w:rsidRPr="003250D9">
        <w:rPr>
          <w:rFonts w:eastAsia="Times New Roman"/>
          <w:color w:val="000000"/>
          <w:szCs w:val="24"/>
        </w:rPr>
        <w:t xml:space="preserve">elds at 10 </w:t>
      </w:r>
      <w:proofErr w:type="spellStart"/>
      <w:r w:rsidR="00692396" w:rsidRPr="003250D9">
        <w:rPr>
          <w:rFonts w:eastAsia="Times New Roman"/>
          <w:color w:val="000000"/>
          <w:szCs w:val="24"/>
        </w:rPr>
        <w:t>hPa</w:t>
      </w:r>
      <w:proofErr w:type="spellEnd"/>
      <w:r w:rsidR="00692396" w:rsidRPr="003250D9">
        <w:rPr>
          <w:rFonts w:eastAsia="Times New Roman"/>
          <w:color w:val="000000"/>
          <w:szCs w:val="24"/>
        </w:rPr>
        <w:t xml:space="preserve"> </w:t>
      </w:r>
      <w:r w:rsidR="004C0E76">
        <w:rPr>
          <w:rFonts w:eastAsia="Times New Roman"/>
          <w:color w:val="000000"/>
          <w:szCs w:val="24"/>
        </w:rPr>
        <w:t>(</w:t>
      </w:r>
      <w:r w:rsidR="00DB50D2">
        <w:rPr>
          <w:rFonts w:eastAsia="Times New Roman"/>
          <w:color w:val="000000"/>
          <w:szCs w:val="24"/>
        </w:rPr>
        <w:t>30</w:t>
      </w:r>
      <w:r w:rsidR="00692396" w:rsidRPr="003250D9">
        <w:rPr>
          <w:rFonts w:eastAsia="Times New Roman"/>
          <w:color w:val="000000"/>
          <w:szCs w:val="24"/>
        </w:rPr>
        <w:t xml:space="preserve">km) </w:t>
      </w:r>
      <w:r w:rsidR="004C0E76">
        <w:rPr>
          <w:rFonts w:eastAsia="Times New Roman"/>
          <w:color w:val="000000"/>
          <w:szCs w:val="24"/>
        </w:rPr>
        <w:t xml:space="preserve">during </w:t>
      </w:r>
      <w:r w:rsidR="00692396" w:rsidRPr="003250D9">
        <w:rPr>
          <w:rFonts w:eastAsia="Times New Roman"/>
          <w:color w:val="000000"/>
          <w:szCs w:val="24"/>
        </w:rPr>
        <w:t xml:space="preserve">September 2018 </w:t>
      </w:r>
      <w:r w:rsidR="004C0E76">
        <w:rPr>
          <w:rFonts w:eastAsia="Times New Roman"/>
          <w:color w:val="000000"/>
          <w:szCs w:val="24"/>
        </w:rPr>
        <w:t>(</w:t>
      </w:r>
      <w:r w:rsidR="00692396" w:rsidRPr="003250D9">
        <w:rPr>
          <w:rFonts w:eastAsia="Times New Roman"/>
          <w:color w:val="000000"/>
          <w:szCs w:val="24"/>
        </w:rPr>
        <w:t xml:space="preserve">left) and 2019 (right).  The </w:t>
      </w:r>
      <w:r w:rsidR="00C6390E">
        <w:rPr>
          <w:rFonts w:eastAsia="Times New Roman"/>
          <w:color w:val="000000"/>
          <w:szCs w:val="24"/>
        </w:rPr>
        <w:t>S</w:t>
      </w:r>
      <w:r w:rsidR="004C0E76">
        <w:rPr>
          <w:rFonts w:eastAsia="Times New Roman"/>
          <w:color w:val="000000"/>
          <w:szCs w:val="24"/>
        </w:rPr>
        <w:t xml:space="preserve">SW </w:t>
      </w:r>
      <w:r w:rsidR="00692396" w:rsidRPr="003250D9">
        <w:rPr>
          <w:rFonts w:eastAsia="Times New Roman"/>
          <w:color w:val="000000"/>
          <w:szCs w:val="24"/>
        </w:rPr>
        <w:t xml:space="preserve">anomaly (red) </w:t>
      </w:r>
      <w:r w:rsidR="00B753DB">
        <w:rPr>
          <w:rFonts w:eastAsia="Times New Roman"/>
          <w:color w:val="000000"/>
          <w:szCs w:val="24"/>
        </w:rPr>
        <w:t xml:space="preserve">approaches 40K </w:t>
      </w:r>
      <w:r w:rsidR="004C0E76">
        <w:rPr>
          <w:rFonts w:eastAsia="Times New Roman"/>
          <w:color w:val="000000"/>
          <w:szCs w:val="24"/>
        </w:rPr>
        <w:t>and</w:t>
      </w:r>
      <w:r w:rsidR="00B753DB">
        <w:rPr>
          <w:rFonts w:eastAsia="Times New Roman"/>
          <w:color w:val="000000"/>
          <w:szCs w:val="24"/>
        </w:rPr>
        <w:t xml:space="preserve"> </w:t>
      </w:r>
      <w:r w:rsidR="004F191A">
        <w:rPr>
          <w:rFonts w:eastAsia="Times New Roman"/>
          <w:color w:val="000000"/>
          <w:szCs w:val="24"/>
        </w:rPr>
        <w:t xml:space="preserve">oriented due </w:t>
      </w:r>
      <w:r w:rsidR="00B753DB">
        <w:rPr>
          <w:rFonts w:eastAsia="Times New Roman"/>
          <w:color w:val="000000"/>
          <w:szCs w:val="24"/>
        </w:rPr>
        <w:t xml:space="preserve">north of Australia; </w:t>
      </w:r>
      <w:r w:rsidR="004C0E76">
        <w:rPr>
          <w:rFonts w:eastAsia="Times New Roman"/>
          <w:color w:val="000000"/>
          <w:szCs w:val="24"/>
        </w:rPr>
        <w:t>associated cooling (purple)</w:t>
      </w:r>
      <w:r w:rsidR="005557B3">
        <w:rPr>
          <w:rFonts w:eastAsia="Times New Roman"/>
          <w:color w:val="000000"/>
          <w:szCs w:val="24"/>
        </w:rPr>
        <w:t xml:space="preserve"> affirms </w:t>
      </w:r>
      <w:r w:rsidR="00B753DB">
        <w:rPr>
          <w:rFonts w:eastAsia="Times New Roman"/>
          <w:color w:val="000000"/>
          <w:szCs w:val="24"/>
        </w:rPr>
        <w:t>the interrupted stratospheric westerly</w:t>
      </w:r>
      <w:r w:rsidR="00065EF7">
        <w:rPr>
          <w:rFonts w:eastAsia="Times New Roman"/>
          <w:color w:val="000000"/>
          <w:szCs w:val="24"/>
        </w:rPr>
        <w:t xml:space="preserve">.  </w:t>
      </w:r>
    </w:p>
    <w:p w:rsidR="00D24454" w:rsidRPr="003250D9" w:rsidRDefault="00D24454" w:rsidP="00AF1EBE">
      <w:pPr>
        <w:shd w:val="clear" w:color="auto" w:fill="FFFFFF"/>
        <w:spacing w:after="150" w:line="240" w:lineRule="auto"/>
        <w:rPr>
          <w:rFonts w:eastAsia="Times New Roman"/>
          <w:color w:val="000000"/>
          <w:szCs w:val="24"/>
        </w:rPr>
      </w:pPr>
    </w:p>
    <w:p w:rsidR="00692396" w:rsidRPr="004E5428" w:rsidRDefault="00692396" w:rsidP="00AF1EBE">
      <w:pPr>
        <w:shd w:val="clear" w:color="auto" w:fill="FFFFFF"/>
        <w:spacing w:after="150" w:line="240" w:lineRule="auto"/>
        <w:rPr>
          <w:rFonts w:eastAsia="Times New Roman"/>
          <w:color w:val="000000"/>
          <w:szCs w:val="24"/>
        </w:rPr>
      </w:pPr>
      <w:r w:rsidRPr="003250D9">
        <w:rPr>
          <w:noProof/>
          <w:szCs w:val="24"/>
        </w:rPr>
        <w:drawing>
          <wp:inline distT="0" distB="0" distL="0" distR="0" wp14:anchorId="65860B70" wp14:editId="332526B3">
            <wp:extent cx="2956560" cy="1709530"/>
            <wp:effectExtent l="0" t="0" r="0" b="508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7305" cy="173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50D9">
        <w:rPr>
          <w:noProof/>
          <w:szCs w:val="24"/>
        </w:rPr>
        <w:t xml:space="preserve"> </w:t>
      </w:r>
      <w:r w:rsidRPr="003250D9">
        <w:rPr>
          <w:noProof/>
          <w:szCs w:val="24"/>
        </w:rPr>
        <w:drawing>
          <wp:inline distT="0" distB="0" distL="0" distR="0" wp14:anchorId="580BBCD4" wp14:editId="736E0BA8">
            <wp:extent cx="2919730" cy="1717482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841" cy="1736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1EBE" w:rsidRPr="004C0E76" w:rsidRDefault="00692396" w:rsidP="00B14361">
      <w:pPr>
        <w:pStyle w:val="NormalWeb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4C0E76">
        <w:rPr>
          <w:b/>
          <w:color w:val="000000"/>
        </w:rPr>
        <w:t>Figure 1</w:t>
      </w:r>
      <w:r w:rsidR="00B14361">
        <w:rPr>
          <w:b/>
          <w:color w:val="000000"/>
        </w:rPr>
        <w:t xml:space="preserve">:  NUCAPS 10 </w:t>
      </w:r>
      <w:proofErr w:type="spellStart"/>
      <w:r w:rsidR="00B14361">
        <w:rPr>
          <w:b/>
          <w:color w:val="000000"/>
        </w:rPr>
        <w:t>hPa</w:t>
      </w:r>
      <w:proofErr w:type="spellEnd"/>
      <w:r w:rsidR="00B14361">
        <w:rPr>
          <w:b/>
          <w:color w:val="000000"/>
        </w:rPr>
        <w:t xml:space="preserve"> (25km) temperature fields displayed in SH polar projection during September 2018 (left) and September 2019 (right); the red area highlights the SSW event </w:t>
      </w:r>
    </w:p>
    <w:p w:rsidR="00D24454" w:rsidRDefault="00D24454">
      <w:pPr>
        <w:rPr>
          <w:noProof/>
        </w:rPr>
      </w:pPr>
    </w:p>
    <w:p w:rsidR="00D24454" w:rsidRDefault="00D24454">
      <w:pPr>
        <w:rPr>
          <w:noProof/>
        </w:rPr>
      </w:pPr>
    </w:p>
    <w:p w:rsidR="00D24454" w:rsidRDefault="00D24454">
      <w:pPr>
        <w:rPr>
          <w:noProof/>
        </w:rPr>
      </w:pPr>
    </w:p>
    <w:p w:rsidR="00D24454" w:rsidRDefault="00D24454">
      <w:pPr>
        <w:rPr>
          <w:noProof/>
        </w:rPr>
      </w:pPr>
    </w:p>
    <w:p w:rsidR="00D24454" w:rsidRPr="003250D9" w:rsidRDefault="00D24454" w:rsidP="00D24454">
      <w:pPr>
        <w:shd w:val="clear" w:color="auto" w:fill="FFFFFF"/>
        <w:spacing w:after="150" w:line="240" w:lineRule="auto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lastRenderedPageBreak/>
        <w:t xml:space="preserve">Interestingly, SSW initiates at the surface with the warming signature in the stratosphere indicative of an organized vertical air current through the troposphere and stratosphere with enough energy to shift </w:t>
      </w:r>
      <w:r w:rsidR="005021D3">
        <w:rPr>
          <w:rFonts w:eastAsia="Times New Roman"/>
          <w:color w:val="000000"/>
          <w:szCs w:val="24"/>
        </w:rPr>
        <w:t>(</w:t>
      </w:r>
      <w:r>
        <w:rPr>
          <w:rFonts w:eastAsia="Times New Roman"/>
          <w:color w:val="000000"/>
          <w:szCs w:val="24"/>
        </w:rPr>
        <w:t>and sustain</w:t>
      </w:r>
      <w:r w:rsidR="005021D3">
        <w:rPr>
          <w:rFonts w:eastAsia="Times New Roman"/>
          <w:color w:val="000000"/>
          <w:szCs w:val="24"/>
        </w:rPr>
        <w:t xml:space="preserve"> for several months)</w:t>
      </w:r>
      <w:r>
        <w:rPr>
          <w:rFonts w:eastAsia="Times New Roman"/>
          <w:color w:val="000000"/>
          <w:szCs w:val="24"/>
        </w:rPr>
        <w:t xml:space="preserve"> the tropospheric westerly and jet stream pattern which ultimately steer the weather; </w:t>
      </w:r>
      <w:r w:rsidR="00DB50D2">
        <w:rPr>
          <w:rFonts w:eastAsia="Times New Roman"/>
          <w:color w:val="000000"/>
          <w:szCs w:val="24"/>
        </w:rPr>
        <w:t>F</w:t>
      </w:r>
      <w:r>
        <w:rPr>
          <w:rFonts w:eastAsia="Times New Roman"/>
          <w:color w:val="000000"/>
          <w:szCs w:val="24"/>
        </w:rPr>
        <w:t xml:space="preserve">igure 2.     </w:t>
      </w:r>
      <w:r w:rsidRPr="003250D9">
        <w:rPr>
          <w:rFonts w:eastAsia="Times New Roman"/>
          <w:color w:val="000000"/>
          <w:szCs w:val="24"/>
        </w:rPr>
        <w:t xml:space="preserve">   </w:t>
      </w:r>
    </w:p>
    <w:p w:rsidR="00D24454" w:rsidRDefault="00D24454">
      <w:pPr>
        <w:rPr>
          <w:noProof/>
        </w:rPr>
      </w:pPr>
    </w:p>
    <w:p w:rsidR="00D24454" w:rsidRDefault="00F57D8A">
      <w:pPr>
        <w:rPr>
          <w:color w:val="000000"/>
        </w:rPr>
      </w:pPr>
      <w:r>
        <w:rPr>
          <w:noProof/>
        </w:rPr>
        <w:drawing>
          <wp:inline distT="0" distB="0" distL="0" distR="0" wp14:anchorId="6D849443" wp14:editId="25BD9A40">
            <wp:extent cx="5943600" cy="2705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4454" w:rsidRDefault="00D24454" w:rsidP="00D24454">
      <w:pPr>
        <w:pStyle w:val="NormalWeb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4C0E76">
        <w:rPr>
          <w:b/>
          <w:color w:val="000000"/>
        </w:rPr>
        <w:t xml:space="preserve">Figure </w:t>
      </w:r>
      <w:r>
        <w:rPr>
          <w:b/>
          <w:color w:val="000000"/>
        </w:rPr>
        <w:t xml:space="preserve">2:  Typical northward shift in SH </w:t>
      </w:r>
      <w:r w:rsidR="00DB50D2">
        <w:rPr>
          <w:b/>
          <w:color w:val="000000"/>
        </w:rPr>
        <w:t xml:space="preserve">tropospheric </w:t>
      </w:r>
      <w:r>
        <w:rPr>
          <w:b/>
          <w:color w:val="000000"/>
        </w:rPr>
        <w:t xml:space="preserve">westerlies associated with SH-SSW events </w:t>
      </w:r>
      <w:r w:rsidR="00DB50D2">
        <w:rPr>
          <w:b/>
          <w:color w:val="000000"/>
        </w:rPr>
        <w:t xml:space="preserve">underlying the severe </w:t>
      </w:r>
      <w:r>
        <w:rPr>
          <w:b/>
          <w:color w:val="000000"/>
        </w:rPr>
        <w:t>d</w:t>
      </w:r>
      <w:r w:rsidR="00DB50D2">
        <w:rPr>
          <w:b/>
          <w:color w:val="000000"/>
        </w:rPr>
        <w:t xml:space="preserve">rought and </w:t>
      </w:r>
      <w:r>
        <w:rPr>
          <w:b/>
          <w:color w:val="000000"/>
        </w:rPr>
        <w:t>brush fire</w:t>
      </w:r>
      <w:r w:rsidR="00DB50D2">
        <w:rPr>
          <w:b/>
          <w:color w:val="000000"/>
        </w:rPr>
        <w:t>s</w:t>
      </w:r>
      <w:r>
        <w:rPr>
          <w:b/>
          <w:color w:val="000000"/>
        </w:rPr>
        <w:t xml:space="preserve"> </w:t>
      </w:r>
      <w:r w:rsidR="00DB50D2">
        <w:rPr>
          <w:b/>
          <w:color w:val="000000"/>
        </w:rPr>
        <w:t>i</w:t>
      </w:r>
      <w:r>
        <w:rPr>
          <w:b/>
          <w:color w:val="000000"/>
        </w:rPr>
        <w:t>n southea</w:t>
      </w:r>
      <w:r w:rsidR="00DB50D2">
        <w:rPr>
          <w:b/>
          <w:color w:val="000000"/>
        </w:rPr>
        <w:t xml:space="preserve">st </w:t>
      </w:r>
      <w:r>
        <w:rPr>
          <w:b/>
          <w:color w:val="000000"/>
        </w:rPr>
        <w:t>Australia</w:t>
      </w:r>
      <w:r w:rsidR="00DB50D2">
        <w:rPr>
          <w:b/>
          <w:color w:val="000000"/>
        </w:rPr>
        <w:t xml:space="preserve"> (2)</w:t>
      </w:r>
      <w:r>
        <w:rPr>
          <w:b/>
          <w:color w:val="000000"/>
        </w:rPr>
        <w:t>.</w:t>
      </w:r>
    </w:p>
    <w:p w:rsidR="00D24454" w:rsidRDefault="00D24454" w:rsidP="00D24454">
      <w:pPr>
        <w:pStyle w:val="NormalWeb"/>
        <w:shd w:val="clear" w:color="auto" w:fill="FFFFFF"/>
        <w:spacing w:before="0" w:beforeAutospacing="0" w:after="150" w:afterAutospacing="0"/>
        <w:rPr>
          <w:b/>
          <w:color w:val="000000"/>
        </w:rPr>
      </w:pPr>
    </w:p>
    <w:p w:rsidR="00B45954" w:rsidRDefault="00B45954">
      <w:pPr>
        <w:rPr>
          <w:rFonts w:eastAsia="Times New Roman"/>
          <w:color w:val="000000"/>
          <w:szCs w:val="24"/>
        </w:rPr>
      </w:pPr>
    </w:p>
    <w:p w:rsidR="00D24454" w:rsidRDefault="00692396" w:rsidP="00AF1EBE">
      <w:pPr>
        <w:pStyle w:val="NormalWeb"/>
        <w:shd w:val="clear" w:color="auto" w:fill="FFFFFF"/>
        <w:spacing w:before="0" w:beforeAutospacing="0" w:after="150" w:afterAutospacing="0"/>
        <w:rPr>
          <w:color w:val="000000"/>
        </w:rPr>
      </w:pPr>
      <w:r w:rsidRPr="003250D9">
        <w:rPr>
          <w:color w:val="000000"/>
        </w:rPr>
        <w:t>The six pan</w:t>
      </w:r>
      <w:r w:rsidR="00F41441" w:rsidRPr="003250D9">
        <w:rPr>
          <w:color w:val="000000"/>
        </w:rPr>
        <w:t xml:space="preserve">els of Figure </w:t>
      </w:r>
      <w:r w:rsidR="00D24454">
        <w:rPr>
          <w:color w:val="000000"/>
        </w:rPr>
        <w:t>3</w:t>
      </w:r>
      <w:r w:rsidR="00F41441" w:rsidRPr="003250D9">
        <w:rPr>
          <w:color w:val="000000"/>
        </w:rPr>
        <w:t xml:space="preserve"> </w:t>
      </w:r>
      <w:r w:rsidR="004F191A">
        <w:rPr>
          <w:color w:val="000000"/>
        </w:rPr>
        <w:t xml:space="preserve">illustrates the </w:t>
      </w:r>
      <w:r w:rsidR="003250D9">
        <w:rPr>
          <w:color w:val="000000"/>
        </w:rPr>
        <w:t xml:space="preserve">vertical </w:t>
      </w:r>
      <w:r w:rsidR="004C0E76">
        <w:rPr>
          <w:color w:val="000000"/>
        </w:rPr>
        <w:t xml:space="preserve">structure of the </w:t>
      </w:r>
      <w:r w:rsidR="00C6390E">
        <w:rPr>
          <w:color w:val="000000"/>
        </w:rPr>
        <w:t>S</w:t>
      </w:r>
      <w:r w:rsidR="004C0E76">
        <w:rPr>
          <w:color w:val="000000"/>
        </w:rPr>
        <w:t xml:space="preserve">SW event </w:t>
      </w:r>
      <w:r w:rsidR="004F191A">
        <w:rPr>
          <w:color w:val="000000"/>
        </w:rPr>
        <w:t xml:space="preserve">(and vertical current) </w:t>
      </w:r>
      <w:r w:rsidR="004C0E76">
        <w:rPr>
          <w:color w:val="000000"/>
        </w:rPr>
        <w:t xml:space="preserve">using </w:t>
      </w:r>
      <w:r w:rsidR="00F41441" w:rsidRPr="003250D9">
        <w:rPr>
          <w:color w:val="000000"/>
        </w:rPr>
        <w:t xml:space="preserve">NUCAPS derived temperature fields </w:t>
      </w:r>
      <w:r w:rsidR="009B25BF">
        <w:rPr>
          <w:color w:val="000000"/>
        </w:rPr>
        <w:t xml:space="preserve">(bottom left to top right) </w:t>
      </w:r>
      <w:r w:rsidR="00F41441" w:rsidRPr="003250D9">
        <w:rPr>
          <w:color w:val="000000"/>
        </w:rPr>
        <w:t xml:space="preserve">at 200 </w:t>
      </w:r>
      <w:proofErr w:type="spellStart"/>
      <w:r w:rsidR="00F41441" w:rsidRPr="003250D9">
        <w:rPr>
          <w:color w:val="000000"/>
        </w:rPr>
        <w:t>hPa</w:t>
      </w:r>
      <w:proofErr w:type="spellEnd"/>
      <w:r w:rsidR="00F41441" w:rsidRPr="003250D9">
        <w:rPr>
          <w:color w:val="000000"/>
        </w:rPr>
        <w:t xml:space="preserve"> (1</w:t>
      </w:r>
      <w:r w:rsidR="003250D9" w:rsidRPr="003250D9">
        <w:rPr>
          <w:color w:val="000000"/>
        </w:rPr>
        <w:t>2</w:t>
      </w:r>
      <w:r w:rsidR="00F41441" w:rsidRPr="003250D9">
        <w:rPr>
          <w:color w:val="000000"/>
        </w:rPr>
        <w:t xml:space="preserve">km), 150 </w:t>
      </w:r>
      <w:proofErr w:type="spellStart"/>
      <w:r w:rsidR="00F41441" w:rsidRPr="003250D9">
        <w:rPr>
          <w:color w:val="000000"/>
        </w:rPr>
        <w:t>hPa</w:t>
      </w:r>
      <w:proofErr w:type="spellEnd"/>
      <w:r w:rsidR="00F41441" w:rsidRPr="003250D9">
        <w:rPr>
          <w:color w:val="000000"/>
        </w:rPr>
        <w:t xml:space="preserve"> </w:t>
      </w:r>
      <w:r w:rsidR="003250D9" w:rsidRPr="003250D9">
        <w:rPr>
          <w:color w:val="000000"/>
        </w:rPr>
        <w:t>(14km)</w:t>
      </w:r>
      <w:r w:rsidR="00F41441" w:rsidRPr="003250D9">
        <w:rPr>
          <w:color w:val="000000"/>
        </w:rPr>
        <w:t xml:space="preserve">, 100 </w:t>
      </w:r>
      <w:proofErr w:type="spellStart"/>
      <w:r w:rsidR="00F41441" w:rsidRPr="003250D9">
        <w:rPr>
          <w:color w:val="000000"/>
        </w:rPr>
        <w:t>hPa</w:t>
      </w:r>
      <w:proofErr w:type="spellEnd"/>
      <w:r w:rsidR="003250D9" w:rsidRPr="003250D9">
        <w:rPr>
          <w:color w:val="000000"/>
        </w:rPr>
        <w:t xml:space="preserve"> (16km)</w:t>
      </w:r>
      <w:r w:rsidR="00F41441" w:rsidRPr="003250D9">
        <w:rPr>
          <w:color w:val="000000"/>
        </w:rPr>
        <w:t xml:space="preserve">, 50 </w:t>
      </w:r>
      <w:proofErr w:type="spellStart"/>
      <w:r w:rsidR="00F41441" w:rsidRPr="003250D9">
        <w:rPr>
          <w:color w:val="000000"/>
        </w:rPr>
        <w:t>hPa</w:t>
      </w:r>
      <w:proofErr w:type="spellEnd"/>
      <w:r w:rsidR="003250D9" w:rsidRPr="003250D9">
        <w:rPr>
          <w:color w:val="000000"/>
        </w:rPr>
        <w:t xml:space="preserve"> (</w:t>
      </w:r>
      <w:r w:rsidR="00390228">
        <w:rPr>
          <w:color w:val="000000"/>
        </w:rPr>
        <w:t>20</w:t>
      </w:r>
      <w:r w:rsidR="003250D9" w:rsidRPr="003250D9">
        <w:rPr>
          <w:color w:val="000000"/>
        </w:rPr>
        <w:t>km)</w:t>
      </w:r>
      <w:r w:rsidR="00F41441" w:rsidRPr="003250D9">
        <w:rPr>
          <w:color w:val="000000"/>
        </w:rPr>
        <w:t xml:space="preserve">, 10 </w:t>
      </w:r>
      <w:proofErr w:type="spellStart"/>
      <w:r w:rsidR="00F41441" w:rsidRPr="003250D9">
        <w:rPr>
          <w:color w:val="000000"/>
        </w:rPr>
        <w:t>hPa</w:t>
      </w:r>
      <w:proofErr w:type="spellEnd"/>
      <w:r w:rsidR="00F41441" w:rsidRPr="003250D9">
        <w:rPr>
          <w:color w:val="000000"/>
        </w:rPr>
        <w:t xml:space="preserve"> </w:t>
      </w:r>
      <w:r w:rsidR="003250D9" w:rsidRPr="003250D9">
        <w:rPr>
          <w:color w:val="000000"/>
        </w:rPr>
        <w:t>(</w:t>
      </w:r>
      <w:r w:rsidR="00390228">
        <w:rPr>
          <w:color w:val="000000"/>
        </w:rPr>
        <w:t>30</w:t>
      </w:r>
      <w:r w:rsidR="003250D9" w:rsidRPr="003250D9">
        <w:rPr>
          <w:color w:val="000000"/>
        </w:rPr>
        <w:t xml:space="preserve">km) </w:t>
      </w:r>
      <w:r w:rsidR="00F41441" w:rsidRPr="003250D9">
        <w:rPr>
          <w:color w:val="000000"/>
        </w:rPr>
        <w:t xml:space="preserve">and 1 </w:t>
      </w:r>
      <w:proofErr w:type="spellStart"/>
      <w:r w:rsidR="00F41441" w:rsidRPr="003250D9">
        <w:rPr>
          <w:color w:val="000000"/>
        </w:rPr>
        <w:t>hPa</w:t>
      </w:r>
      <w:proofErr w:type="spellEnd"/>
      <w:r w:rsidR="003250D9" w:rsidRPr="003250D9">
        <w:rPr>
          <w:color w:val="000000"/>
        </w:rPr>
        <w:t xml:space="preserve"> (</w:t>
      </w:r>
      <w:r w:rsidR="00390228">
        <w:rPr>
          <w:color w:val="000000"/>
        </w:rPr>
        <w:t>50</w:t>
      </w:r>
      <w:r w:rsidR="003250D9" w:rsidRPr="003250D9">
        <w:rPr>
          <w:color w:val="000000"/>
        </w:rPr>
        <w:t>km)</w:t>
      </w:r>
      <w:r w:rsidR="003250D9">
        <w:rPr>
          <w:color w:val="000000"/>
        </w:rPr>
        <w:t xml:space="preserve">.  Stratospheric </w:t>
      </w:r>
      <w:r w:rsidR="00CF5548">
        <w:rPr>
          <w:color w:val="000000"/>
        </w:rPr>
        <w:t xml:space="preserve">intrusions </w:t>
      </w:r>
      <w:r w:rsidR="00937363">
        <w:rPr>
          <w:color w:val="000000"/>
        </w:rPr>
        <w:t xml:space="preserve">or “hot spots” (red)” </w:t>
      </w:r>
      <w:r w:rsidR="00C6390E">
        <w:rPr>
          <w:color w:val="000000"/>
        </w:rPr>
        <w:t xml:space="preserve">in the vicinity of 200 </w:t>
      </w:r>
      <w:proofErr w:type="spellStart"/>
      <w:r w:rsidR="00C6390E">
        <w:rPr>
          <w:color w:val="000000"/>
        </w:rPr>
        <w:t>hPa</w:t>
      </w:r>
      <w:proofErr w:type="spellEnd"/>
      <w:r w:rsidR="00C6390E">
        <w:rPr>
          <w:color w:val="000000"/>
        </w:rPr>
        <w:t xml:space="preserve"> (</w:t>
      </w:r>
      <w:r w:rsidR="00937363">
        <w:rPr>
          <w:color w:val="000000"/>
        </w:rPr>
        <w:t xml:space="preserve">tropopause) </w:t>
      </w:r>
      <w:r w:rsidR="004E2043">
        <w:rPr>
          <w:color w:val="000000"/>
        </w:rPr>
        <w:t xml:space="preserve">are </w:t>
      </w:r>
      <w:r w:rsidR="00C6390E">
        <w:rPr>
          <w:color w:val="000000"/>
        </w:rPr>
        <w:t xml:space="preserve">typically associated with </w:t>
      </w:r>
      <w:r w:rsidR="000E028D">
        <w:rPr>
          <w:color w:val="000000"/>
        </w:rPr>
        <w:t xml:space="preserve">strong cold fronts </w:t>
      </w:r>
      <w:r w:rsidR="004F191A">
        <w:rPr>
          <w:color w:val="000000"/>
        </w:rPr>
        <w:t>and appear to dissolve in the stratosphere.  H</w:t>
      </w:r>
      <w:r w:rsidR="00937363">
        <w:rPr>
          <w:color w:val="000000"/>
        </w:rPr>
        <w:t>owever</w:t>
      </w:r>
      <w:r w:rsidR="004F191A">
        <w:rPr>
          <w:color w:val="000000"/>
        </w:rPr>
        <w:t xml:space="preserve">, </w:t>
      </w:r>
      <w:r w:rsidR="00937363">
        <w:rPr>
          <w:color w:val="000000"/>
        </w:rPr>
        <w:t xml:space="preserve">the </w:t>
      </w:r>
      <w:r w:rsidR="004E2043">
        <w:rPr>
          <w:color w:val="000000"/>
        </w:rPr>
        <w:t>“hot spot” to the south and east of Australia is seen to retain its identity through the stra</w:t>
      </w:r>
      <w:r w:rsidR="00DC68AD">
        <w:rPr>
          <w:color w:val="000000"/>
        </w:rPr>
        <w:t>tosphere</w:t>
      </w:r>
      <w:r w:rsidR="005D6432">
        <w:rPr>
          <w:color w:val="000000"/>
        </w:rPr>
        <w:t xml:space="preserve"> </w:t>
      </w:r>
      <w:r w:rsidR="005D593F">
        <w:rPr>
          <w:color w:val="000000"/>
        </w:rPr>
        <w:t xml:space="preserve">shifting northward (and slightly east) </w:t>
      </w:r>
      <w:r w:rsidR="005D6432">
        <w:rPr>
          <w:color w:val="000000"/>
        </w:rPr>
        <w:t xml:space="preserve">with </w:t>
      </w:r>
      <w:r w:rsidR="005D593F">
        <w:rPr>
          <w:color w:val="000000"/>
        </w:rPr>
        <w:t xml:space="preserve">height and atop the pole at 1 </w:t>
      </w:r>
      <w:proofErr w:type="spellStart"/>
      <w:r w:rsidR="005D593F">
        <w:rPr>
          <w:color w:val="000000"/>
        </w:rPr>
        <w:t>hPa</w:t>
      </w:r>
      <w:proofErr w:type="spellEnd"/>
      <w:r w:rsidR="0012148C">
        <w:rPr>
          <w:color w:val="000000"/>
        </w:rPr>
        <w:t xml:space="preserve"> denoting an SSW event</w:t>
      </w:r>
      <w:proofErr w:type="gramStart"/>
      <w:r w:rsidR="0012148C">
        <w:rPr>
          <w:color w:val="000000"/>
        </w:rPr>
        <w:t>.</w:t>
      </w:r>
      <w:r w:rsidR="005D593F">
        <w:rPr>
          <w:color w:val="000000"/>
        </w:rPr>
        <w:t>.</w:t>
      </w:r>
      <w:proofErr w:type="gramEnd"/>
      <w:r w:rsidR="005D593F">
        <w:rPr>
          <w:color w:val="000000"/>
        </w:rPr>
        <w:t xml:space="preserve">  </w:t>
      </w:r>
      <w:r w:rsidR="005D6432">
        <w:rPr>
          <w:color w:val="000000"/>
        </w:rPr>
        <w:t xml:space="preserve">  </w:t>
      </w:r>
    </w:p>
    <w:p w:rsidR="00D24454" w:rsidRDefault="00D24454">
      <w:pPr>
        <w:rPr>
          <w:rFonts w:eastAsia="Times New Roman"/>
          <w:color w:val="000000"/>
          <w:szCs w:val="24"/>
        </w:rPr>
      </w:pPr>
      <w:r>
        <w:rPr>
          <w:color w:val="000000"/>
        </w:rPr>
        <w:br w:type="page"/>
      </w:r>
    </w:p>
    <w:p w:rsidR="009B25BF" w:rsidRDefault="009B25BF" w:rsidP="00AF1EBE">
      <w:pPr>
        <w:pStyle w:val="NormalWeb"/>
        <w:shd w:val="clear" w:color="auto" w:fill="FFFFFF"/>
        <w:spacing w:before="0" w:beforeAutospacing="0" w:after="150" w:afterAutospacing="0"/>
        <w:rPr>
          <w:noProof/>
        </w:rPr>
      </w:pPr>
      <w:r>
        <w:rPr>
          <w:noProof/>
        </w:rPr>
        <w:lastRenderedPageBreak/>
        <w:drawing>
          <wp:inline distT="0" distB="0" distL="0" distR="0" wp14:anchorId="462BCFB0" wp14:editId="19CB7A44">
            <wp:extent cx="3004741" cy="1606164"/>
            <wp:effectExtent l="0" t="0" r="5715" b="0"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4642" cy="1632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1CF37FD" wp14:editId="55A39C95">
            <wp:extent cx="2861506" cy="1614115"/>
            <wp:effectExtent l="0" t="0" r="0" b="5715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5185" cy="1650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5428" w:rsidRDefault="00F41441" w:rsidP="004E5428">
      <w:pPr>
        <w:pStyle w:val="NormalWeb"/>
        <w:shd w:val="clear" w:color="auto" w:fill="FFFFFF"/>
        <w:spacing w:before="0" w:beforeAutospacing="0" w:after="150" w:afterAutospacing="0"/>
        <w:rPr>
          <w:rFonts w:eastAsiaTheme="minorHAnsi"/>
          <w:szCs w:val="22"/>
        </w:rPr>
      </w:pPr>
      <w:r>
        <w:rPr>
          <w:noProof/>
        </w:rPr>
        <w:drawing>
          <wp:inline distT="0" distB="0" distL="0" distR="0" wp14:anchorId="3D0D9CA2" wp14:editId="533DD615">
            <wp:extent cx="3005455" cy="1614114"/>
            <wp:effectExtent l="0" t="0" r="4445" b="5715"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7789" cy="1652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2224F0" wp14:editId="687D7465">
            <wp:extent cx="2861945" cy="1614115"/>
            <wp:effectExtent l="0" t="0" r="0" b="5715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2704" cy="1654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25BF" w:rsidRDefault="009B25BF">
      <w:pPr>
        <w:rPr>
          <w:rFonts w:eastAsia="Times New Roman"/>
          <w:color w:val="000000"/>
          <w:szCs w:val="24"/>
        </w:rPr>
      </w:pPr>
      <w:r>
        <w:rPr>
          <w:noProof/>
        </w:rPr>
        <w:drawing>
          <wp:inline distT="0" distB="0" distL="0" distR="0" wp14:anchorId="79F66AB3" wp14:editId="7D683C80">
            <wp:extent cx="2979923" cy="1630017"/>
            <wp:effectExtent l="0" t="0" r="0" b="889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6377" cy="1655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4BF1926" wp14:editId="2234922F">
            <wp:extent cx="2852891" cy="1645920"/>
            <wp:effectExtent l="0" t="0" r="5080" b="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67" cy="1725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4454" w:rsidRDefault="00D24454" w:rsidP="00D24454">
      <w:pPr>
        <w:pStyle w:val="NormalWeb"/>
        <w:shd w:val="clear" w:color="auto" w:fill="FFFFFF"/>
        <w:spacing w:before="0" w:beforeAutospacing="0" w:after="150" w:afterAutospacing="0"/>
        <w:rPr>
          <w:b/>
          <w:color w:val="000000"/>
        </w:rPr>
      </w:pPr>
    </w:p>
    <w:p w:rsidR="007C1D0D" w:rsidRDefault="00B14361" w:rsidP="00D24454">
      <w:pPr>
        <w:pStyle w:val="NormalWeb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4C0E76">
        <w:rPr>
          <w:b/>
          <w:color w:val="000000"/>
        </w:rPr>
        <w:t xml:space="preserve">Figure </w:t>
      </w:r>
      <w:r w:rsidR="00D24454">
        <w:rPr>
          <w:b/>
          <w:color w:val="000000"/>
        </w:rPr>
        <w:t>3</w:t>
      </w:r>
      <w:r>
        <w:rPr>
          <w:b/>
          <w:color w:val="000000"/>
        </w:rPr>
        <w:t xml:space="preserve">:  NUCAPS temperature fields displayed in SH polar projection </w:t>
      </w:r>
      <w:r w:rsidR="00EF5BF9">
        <w:rPr>
          <w:b/>
          <w:color w:val="000000"/>
        </w:rPr>
        <w:t xml:space="preserve">ranging from 200 </w:t>
      </w:r>
      <w:proofErr w:type="spellStart"/>
      <w:r w:rsidR="00EF5BF9">
        <w:rPr>
          <w:b/>
          <w:color w:val="000000"/>
        </w:rPr>
        <w:t>hPa</w:t>
      </w:r>
      <w:proofErr w:type="spellEnd"/>
      <w:r w:rsidR="00EF5BF9">
        <w:rPr>
          <w:b/>
          <w:color w:val="000000"/>
        </w:rPr>
        <w:t xml:space="preserve"> (12km, lower left) to 1.0 </w:t>
      </w:r>
      <w:proofErr w:type="spellStart"/>
      <w:r w:rsidR="00EF5BF9">
        <w:rPr>
          <w:b/>
          <w:color w:val="000000"/>
        </w:rPr>
        <w:t>hPa</w:t>
      </w:r>
      <w:proofErr w:type="spellEnd"/>
      <w:r w:rsidR="00EF5BF9">
        <w:rPr>
          <w:b/>
          <w:color w:val="000000"/>
        </w:rPr>
        <w:t xml:space="preserve"> (</w:t>
      </w:r>
      <w:r w:rsidR="00390228">
        <w:rPr>
          <w:b/>
          <w:color w:val="000000"/>
        </w:rPr>
        <w:t>50</w:t>
      </w:r>
      <w:r w:rsidR="00EF5BF9">
        <w:rPr>
          <w:b/>
          <w:color w:val="000000"/>
        </w:rPr>
        <w:t xml:space="preserve">km, upper right) </w:t>
      </w:r>
      <w:r>
        <w:rPr>
          <w:b/>
          <w:color w:val="000000"/>
        </w:rPr>
        <w:t>during September 201</w:t>
      </w:r>
      <w:r w:rsidR="00EF5BF9">
        <w:rPr>
          <w:b/>
          <w:color w:val="000000"/>
        </w:rPr>
        <w:t xml:space="preserve">9 </w:t>
      </w:r>
      <w:r>
        <w:rPr>
          <w:b/>
          <w:color w:val="000000"/>
        </w:rPr>
        <w:t>SSW event</w:t>
      </w:r>
      <w:r w:rsidR="00EF5BF9">
        <w:rPr>
          <w:b/>
          <w:color w:val="000000"/>
        </w:rPr>
        <w:t>; the isolation and vertical displacement of the SSW feature is evident.</w:t>
      </w:r>
      <w:r>
        <w:rPr>
          <w:b/>
          <w:color w:val="000000"/>
        </w:rPr>
        <w:t xml:space="preserve"> </w:t>
      </w:r>
    </w:p>
    <w:p w:rsidR="00D24454" w:rsidRDefault="00D24454" w:rsidP="00D24454">
      <w:pPr>
        <w:pStyle w:val="NormalWeb"/>
        <w:shd w:val="clear" w:color="auto" w:fill="FFFFFF"/>
        <w:spacing w:before="0" w:beforeAutospacing="0" w:after="150" w:afterAutospacing="0"/>
        <w:rPr>
          <w:color w:val="000000"/>
        </w:rPr>
      </w:pPr>
    </w:p>
    <w:p w:rsidR="00D24454" w:rsidRDefault="00D24454">
      <w:pPr>
        <w:rPr>
          <w:rFonts w:eastAsia="Times New Roman"/>
          <w:color w:val="000000"/>
          <w:szCs w:val="24"/>
        </w:rPr>
      </w:pPr>
      <w:r>
        <w:rPr>
          <w:color w:val="000000"/>
        </w:rPr>
        <w:br w:type="page"/>
      </w:r>
    </w:p>
    <w:p w:rsidR="009B6B95" w:rsidRDefault="00EF5BF9" w:rsidP="00CE7AD7">
      <w:pPr>
        <w:pStyle w:val="NormalWeb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lastRenderedPageBreak/>
        <w:t>T</w:t>
      </w:r>
      <w:r w:rsidR="00CE7AD7">
        <w:rPr>
          <w:color w:val="000000"/>
        </w:rPr>
        <w:t xml:space="preserve">he 2 panels of Figure </w:t>
      </w:r>
      <w:r w:rsidR="00D24454">
        <w:rPr>
          <w:color w:val="000000"/>
        </w:rPr>
        <w:t>4</w:t>
      </w:r>
      <w:r w:rsidR="00CE7AD7">
        <w:rPr>
          <w:color w:val="000000"/>
        </w:rPr>
        <w:t xml:space="preserve"> show NUCAPS temperature fields at </w:t>
      </w:r>
      <w:r w:rsidR="001C08EE">
        <w:rPr>
          <w:color w:val="000000"/>
        </w:rPr>
        <w:t>10</w:t>
      </w:r>
      <w:r w:rsidR="00CE7AD7">
        <w:rPr>
          <w:color w:val="000000"/>
        </w:rPr>
        <w:t xml:space="preserve"> </w:t>
      </w:r>
      <w:proofErr w:type="spellStart"/>
      <w:r w:rsidR="00CE7AD7">
        <w:rPr>
          <w:color w:val="000000"/>
        </w:rPr>
        <w:t>hPa</w:t>
      </w:r>
      <w:proofErr w:type="spellEnd"/>
      <w:r w:rsidR="00CE7AD7">
        <w:rPr>
          <w:color w:val="000000"/>
        </w:rPr>
        <w:t xml:space="preserve"> </w:t>
      </w:r>
      <w:r w:rsidR="005D593F">
        <w:rPr>
          <w:color w:val="000000"/>
        </w:rPr>
        <w:t xml:space="preserve">three months later </w:t>
      </w:r>
      <w:r w:rsidR="004C46DE">
        <w:rPr>
          <w:color w:val="000000"/>
        </w:rPr>
        <w:t xml:space="preserve">during </w:t>
      </w:r>
      <w:r w:rsidR="001C08EE">
        <w:rPr>
          <w:color w:val="000000"/>
        </w:rPr>
        <w:t xml:space="preserve">December </w:t>
      </w:r>
      <w:r w:rsidR="00CE7AD7">
        <w:rPr>
          <w:color w:val="000000"/>
        </w:rPr>
        <w:t>201</w:t>
      </w:r>
      <w:r w:rsidR="001C08EE">
        <w:rPr>
          <w:color w:val="000000"/>
        </w:rPr>
        <w:t>9</w:t>
      </w:r>
      <w:r w:rsidR="00CE7AD7">
        <w:rPr>
          <w:color w:val="000000"/>
        </w:rPr>
        <w:t xml:space="preserve"> </w:t>
      </w:r>
      <w:r w:rsidR="006C615F">
        <w:rPr>
          <w:color w:val="000000"/>
        </w:rPr>
        <w:t xml:space="preserve">(left) </w:t>
      </w:r>
      <w:r w:rsidR="00CE7AD7">
        <w:rPr>
          <w:color w:val="000000"/>
        </w:rPr>
        <w:t>and December 201</w:t>
      </w:r>
      <w:r w:rsidR="001C08EE">
        <w:rPr>
          <w:color w:val="000000"/>
        </w:rPr>
        <w:t>8</w:t>
      </w:r>
      <w:r w:rsidR="006C615F">
        <w:rPr>
          <w:color w:val="000000"/>
        </w:rPr>
        <w:t xml:space="preserve"> (right)</w:t>
      </w:r>
      <w:r w:rsidR="001C08EE">
        <w:rPr>
          <w:color w:val="000000"/>
        </w:rPr>
        <w:t xml:space="preserve"> using the same temperature color scale as the September 2019 fields </w:t>
      </w:r>
      <w:r w:rsidR="004C46DE">
        <w:rPr>
          <w:color w:val="000000"/>
        </w:rPr>
        <w:t>(Figure 2)</w:t>
      </w:r>
      <w:r w:rsidR="005D593F">
        <w:rPr>
          <w:color w:val="000000"/>
        </w:rPr>
        <w:t xml:space="preserve">.  The </w:t>
      </w:r>
      <w:r w:rsidR="004E27F3">
        <w:rPr>
          <w:color w:val="000000"/>
        </w:rPr>
        <w:t>S</w:t>
      </w:r>
      <w:r w:rsidR="001C08EE">
        <w:rPr>
          <w:color w:val="000000"/>
        </w:rPr>
        <w:t>SW event</w:t>
      </w:r>
      <w:r w:rsidR="005D593F">
        <w:rPr>
          <w:color w:val="000000"/>
        </w:rPr>
        <w:t xml:space="preserve"> is no longer observed </w:t>
      </w:r>
      <w:r w:rsidR="004C46DE">
        <w:rPr>
          <w:color w:val="000000"/>
        </w:rPr>
        <w:t>but its impact on Australian weather</w:t>
      </w:r>
      <w:r w:rsidR="005D593F">
        <w:rPr>
          <w:color w:val="000000"/>
        </w:rPr>
        <w:t xml:space="preserve"> remains highly evident</w:t>
      </w:r>
      <w:r w:rsidR="001C08EE">
        <w:rPr>
          <w:color w:val="000000"/>
        </w:rPr>
        <w:t>.</w:t>
      </w:r>
    </w:p>
    <w:p w:rsidR="00B10A8A" w:rsidRDefault="00B10A8A" w:rsidP="00CE7AD7">
      <w:pPr>
        <w:pStyle w:val="NormalWeb"/>
        <w:shd w:val="clear" w:color="auto" w:fill="FFFFFF"/>
        <w:spacing w:before="0" w:beforeAutospacing="0" w:after="150" w:afterAutospacing="0"/>
        <w:rPr>
          <w:color w:val="000000"/>
        </w:rPr>
      </w:pPr>
    </w:p>
    <w:p w:rsidR="006C615F" w:rsidRDefault="006C615F" w:rsidP="00CE7AD7">
      <w:pPr>
        <w:pStyle w:val="NormalWeb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noProof/>
        </w:rPr>
        <w:drawing>
          <wp:inline distT="0" distB="0" distL="0" distR="0" wp14:anchorId="725409C3" wp14:editId="1F869C08">
            <wp:extent cx="2854519" cy="1581150"/>
            <wp:effectExtent l="0" t="0" r="3175" b="0"/>
            <wp:docPr id="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4586" cy="1608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08EE">
        <w:rPr>
          <w:noProof/>
        </w:rPr>
        <w:drawing>
          <wp:inline distT="0" distB="0" distL="0" distR="0" wp14:anchorId="1C23425F" wp14:editId="24D17055">
            <wp:extent cx="2869724" cy="1569747"/>
            <wp:effectExtent l="0" t="0" r="6985" b="0"/>
            <wp:docPr id="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6847" cy="1595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5BF9" w:rsidRPr="004C0E76" w:rsidRDefault="00EF5BF9" w:rsidP="00EF5BF9">
      <w:pPr>
        <w:pStyle w:val="NormalWeb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4C0E76">
        <w:rPr>
          <w:b/>
          <w:color w:val="000000"/>
        </w:rPr>
        <w:t xml:space="preserve">Figure </w:t>
      </w:r>
      <w:r w:rsidR="00D24454">
        <w:rPr>
          <w:b/>
          <w:color w:val="000000"/>
        </w:rPr>
        <w:t>4</w:t>
      </w:r>
      <w:r>
        <w:rPr>
          <w:b/>
          <w:color w:val="000000"/>
        </w:rPr>
        <w:t xml:space="preserve">:  NUCAPS 10 </w:t>
      </w:r>
      <w:proofErr w:type="spellStart"/>
      <w:r>
        <w:rPr>
          <w:b/>
          <w:color w:val="000000"/>
        </w:rPr>
        <w:t>hPa</w:t>
      </w:r>
      <w:proofErr w:type="spellEnd"/>
      <w:r>
        <w:rPr>
          <w:b/>
          <w:color w:val="000000"/>
        </w:rPr>
        <w:t xml:space="preserve"> (25km) temperature fields displayed in SH polar projection during December 2018 (left) and September 2019 (right); the SSW event appears over but impacts on Australia weather persists</w:t>
      </w:r>
      <w:r w:rsidR="007E325C">
        <w:rPr>
          <w:b/>
          <w:color w:val="000000"/>
        </w:rPr>
        <w:t>.</w:t>
      </w:r>
    </w:p>
    <w:p w:rsidR="00B10A8A" w:rsidRDefault="00B10A8A" w:rsidP="00CE7AD7">
      <w:pPr>
        <w:pStyle w:val="NormalWeb"/>
        <w:shd w:val="clear" w:color="auto" w:fill="FFFFFF"/>
        <w:spacing w:before="0" w:beforeAutospacing="0" w:after="150" w:afterAutospacing="0"/>
        <w:rPr>
          <w:color w:val="000000"/>
        </w:rPr>
      </w:pPr>
    </w:p>
    <w:p w:rsidR="001C08EE" w:rsidRDefault="009A1C57" w:rsidP="00CE7AD7">
      <w:pPr>
        <w:pStyle w:val="NormalWeb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In summary, the </w:t>
      </w:r>
      <w:r w:rsidR="001C08EE">
        <w:rPr>
          <w:color w:val="000000"/>
        </w:rPr>
        <w:t>NUCAPS sounding</w:t>
      </w:r>
      <w:r>
        <w:rPr>
          <w:color w:val="000000"/>
        </w:rPr>
        <w:t xml:space="preserve">s delineated the </w:t>
      </w:r>
      <w:r w:rsidR="00915261">
        <w:rPr>
          <w:color w:val="000000"/>
        </w:rPr>
        <w:t xml:space="preserve">onset of </w:t>
      </w:r>
      <w:r>
        <w:rPr>
          <w:color w:val="000000"/>
        </w:rPr>
        <w:t xml:space="preserve">SSW in the SH this past September that </w:t>
      </w:r>
      <w:r w:rsidR="004759ED">
        <w:rPr>
          <w:color w:val="000000"/>
        </w:rPr>
        <w:t xml:space="preserve">set into motion large scale </w:t>
      </w:r>
      <w:r w:rsidR="00841A82">
        <w:rPr>
          <w:color w:val="000000"/>
        </w:rPr>
        <w:t xml:space="preserve">tropospheric weather shifts </w:t>
      </w:r>
      <w:r w:rsidR="004759ED">
        <w:rPr>
          <w:color w:val="000000"/>
        </w:rPr>
        <w:t xml:space="preserve">leading to the </w:t>
      </w:r>
      <w:r w:rsidR="00841A82">
        <w:rPr>
          <w:color w:val="000000"/>
        </w:rPr>
        <w:t xml:space="preserve">sustained heat, drought and </w:t>
      </w:r>
      <w:r>
        <w:rPr>
          <w:color w:val="000000"/>
        </w:rPr>
        <w:t xml:space="preserve">brush fires </w:t>
      </w:r>
      <w:r w:rsidR="00841A82">
        <w:rPr>
          <w:color w:val="000000"/>
        </w:rPr>
        <w:t xml:space="preserve">in </w:t>
      </w:r>
      <w:r>
        <w:rPr>
          <w:color w:val="000000"/>
        </w:rPr>
        <w:t xml:space="preserve">south eastern Australia </w:t>
      </w:r>
      <w:r w:rsidR="00841A82">
        <w:rPr>
          <w:color w:val="000000"/>
        </w:rPr>
        <w:t xml:space="preserve">two months later.  </w:t>
      </w:r>
      <w:r w:rsidR="00915261">
        <w:rPr>
          <w:color w:val="000000"/>
        </w:rPr>
        <w:t xml:space="preserve">NUCAPS </w:t>
      </w:r>
      <w:r w:rsidR="004A25E3">
        <w:rPr>
          <w:color w:val="000000"/>
        </w:rPr>
        <w:t xml:space="preserve">represents </w:t>
      </w:r>
      <w:r w:rsidR="00841A82">
        <w:rPr>
          <w:color w:val="000000"/>
        </w:rPr>
        <w:t xml:space="preserve">a unique source of </w:t>
      </w:r>
      <w:r w:rsidR="00915261">
        <w:rPr>
          <w:color w:val="000000"/>
        </w:rPr>
        <w:t xml:space="preserve">independent </w:t>
      </w:r>
      <w:r w:rsidR="00841A82">
        <w:rPr>
          <w:color w:val="000000"/>
        </w:rPr>
        <w:t xml:space="preserve">geophysical </w:t>
      </w:r>
      <w:r w:rsidR="00915261">
        <w:rPr>
          <w:color w:val="000000"/>
        </w:rPr>
        <w:t>observations</w:t>
      </w:r>
      <w:r w:rsidR="00841A82">
        <w:rPr>
          <w:color w:val="000000"/>
        </w:rPr>
        <w:t xml:space="preserve"> </w:t>
      </w:r>
      <w:r w:rsidR="00915261">
        <w:rPr>
          <w:color w:val="000000"/>
        </w:rPr>
        <w:t xml:space="preserve">of value to </w:t>
      </w:r>
      <w:r w:rsidR="00841A82">
        <w:rPr>
          <w:color w:val="000000"/>
        </w:rPr>
        <w:t xml:space="preserve">weather forecasters particularly </w:t>
      </w:r>
      <w:r w:rsidR="00915261">
        <w:rPr>
          <w:color w:val="000000"/>
        </w:rPr>
        <w:t xml:space="preserve">in </w:t>
      </w:r>
      <w:r w:rsidR="00841A82">
        <w:rPr>
          <w:color w:val="000000"/>
        </w:rPr>
        <w:t xml:space="preserve">data </w:t>
      </w:r>
      <w:r w:rsidR="00AD608C">
        <w:rPr>
          <w:color w:val="000000"/>
        </w:rPr>
        <w:t>sparse</w:t>
      </w:r>
      <w:r w:rsidR="00841A82">
        <w:rPr>
          <w:color w:val="000000"/>
        </w:rPr>
        <w:t xml:space="preserve"> regions</w:t>
      </w:r>
      <w:r w:rsidR="00915261">
        <w:rPr>
          <w:color w:val="000000"/>
        </w:rPr>
        <w:t xml:space="preserve">.  Typically of interest in the troposphere, NUCAPS also provides </w:t>
      </w:r>
      <w:r w:rsidR="004A25E3">
        <w:rPr>
          <w:color w:val="000000"/>
        </w:rPr>
        <w:t xml:space="preserve">reliable temperature profiles </w:t>
      </w:r>
      <w:r w:rsidR="00401622">
        <w:rPr>
          <w:color w:val="000000"/>
        </w:rPr>
        <w:t xml:space="preserve">through the </w:t>
      </w:r>
      <w:r w:rsidR="00915261">
        <w:rPr>
          <w:color w:val="000000"/>
        </w:rPr>
        <w:t xml:space="preserve">stratosphere </w:t>
      </w:r>
      <w:r w:rsidR="004A25E3" w:rsidRPr="00AD608C">
        <w:rPr>
          <w:i/>
          <w:color w:val="000000"/>
        </w:rPr>
        <w:t>with good sensitivity to anomalies such as SSW.</w:t>
      </w:r>
      <w:r w:rsidR="004A25E3">
        <w:rPr>
          <w:color w:val="000000"/>
        </w:rPr>
        <w:t xml:space="preserve">  </w:t>
      </w:r>
      <w:r w:rsidR="00401622">
        <w:rPr>
          <w:color w:val="000000"/>
        </w:rPr>
        <w:t xml:space="preserve">  </w:t>
      </w:r>
      <w:r w:rsidR="00841A82">
        <w:rPr>
          <w:color w:val="000000"/>
        </w:rPr>
        <w:t xml:space="preserve">      </w:t>
      </w:r>
      <w:r>
        <w:rPr>
          <w:color w:val="000000"/>
        </w:rPr>
        <w:t xml:space="preserve"> </w:t>
      </w:r>
      <w:r w:rsidR="005D593F">
        <w:rPr>
          <w:color w:val="000000"/>
        </w:rPr>
        <w:t xml:space="preserve">  </w:t>
      </w:r>
    </w:p>
    <w:p w:rsidR="00B14361" w:rsidRDefault="00B14361" w:rsidP="00CE7AD7">
      <w:pPr>
        <w:pStyle w:val="NormalWeb"/>
        <w:shd w:val="clear" w:color="auto" w:fill="FFFFFF"/>
        <w:spacing w:before="0" w:beforeAutospacing="0" w:after="150" w:afterAutospacing="0"/>
        <w:rPr>
          <w:color w:val="000000"/>
        </w:rPr>
      </w:pPr>
    </w:p>
    <w:p w:rsidR="00B14361" w:rsidRDefault="00B14361" w:rsidP="00CE7AD7">
      <w:pPr>
        <w:pStyle w:val="NormalWeb"/>
        <w:shd w:val="clear" w:color="auto" w:fill="FFFFFF"/>
        <w:spacing w:before="0" w:beforeAutospacing="0" w:after="150" w:afterAutospacing="0"/>
        <w:rPr>
          <w:color w:val="000000"/>
        </w:rPr>
      </w:pPr>
    </w:p>
    <w:p w:rsidR="006C615F" w:rsidRPr="00DB50D2" w:rsidRDefault="001C08EE" w:rsidP="00CE7AD7">
      <w:pPr>
        <w:pStyle w:val="NormalWeb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DB50D2">
        <w:rPr>
          <w:b/>
          <w:color w:val="000000"/>
        </w:rPr>
        <w:t>Reference</w:t>
      </w:r>
      <w:r w:rsidR="00B14361" w:rsidRPr="00DB50D2">
        <w:rPr>
          <w:b/>
          <w:color w:val="000000"/>
        </w:rPr>
        <w:t>:</w:t>
      </w:r>
      <w:r w:rsidRPr="00DB50D2">
        <w:rPr>
          <w:b/>
          <w:color w:val="000000"/>
        </w:rPr>
        <w:t xml:space="preserve"> </w:t>
      </w:r>
    </w:p>
    <w:p w:rsidR="008F0F86" w:rsidRDefault="00DB50D2" w:rsidP="008F0F86">
      <w:pPr>
        <w:pStyle w:val="NormalWeb"/>
        <w:shd w:val="clear" w:color="auto" w:fill="FFFFFF"/>
        <w:spacing w:before="0" w:beforeAutospacing="0" w:after="150" w:afterAutospacing="0"/>
        <w:rPr>
          <w:rFonts w:eastAsiaTheme="minorHAnsi"/>
          <w:szCs w:val="22"/>
        </w:rPr>
      </w:pPr>
      <w:r w:rsidRPr="00DB50D2">
        <w:rPr>
          <w:b/>
        </w:rPr>
        <w:t>1</w:t>
      </w:r>
      <w:r>
        <w:t xml:space="preserve">) </w:t>
      </w:r>
      <w:hyperlink r:id="rId14" w:history="1">
        <w:r w:rsidR="004F1BE7" w:rsidRPr="001C0BB7">
          <w:rPr>
            <w:rStyle w:val="Hyperlink"/>
            <w:rFonts w:eastAsiaTheme="minorHAnsi"/>
            <w:szCs w:val="22"/>
          </w:rPr>
          <w:t>https://www.sciencealert.com/antarctica-s-sudden-stratospheric-warming-is-impacting-australia</w:t>
        </w:r>
      </w:hyperlink>
    </w:p>
    <w:p w:rsidR="008F0F86" w:rsidRDefault="00DB50D2" w:rsidP="008F0F86">
      <w:pPr>
        <w:pStyle w:val="NormalWeb"/>
        <w:shd w:val="clear" w:color="auto" w:fill="FFFFFF"/>
        <w:spacing w:before="0" w:beforeAutospacing="0" w:after="150" w:afterAutospacing="0"/>
      </w:pPr>
      <w:r w:rsidRPr="00DB50D2">
        <w:rPr>
          <w:b/>
        </w:rPr>
        <w:t>2)</w:t>
      </w:r>
      <w:r>
        <w:t xml:space="preserve"> </w:t>
      </w:r>
      <w:hyperlink r:id="rId15" w:history="1">
        <w:r w:rsidR="008F0F86" w:rsidRPr="008F0F86">
          <w:rPr>
            <w:color w:val="0000FF"/>
            <w:u w:val="single"/>
          </w:rPr>
          <w:t>https://www.abc.net.au/news/2019-09-06/rare-weather-event-over-antarctica-drives-hot-outlook/11481498</w:t>
        </w:r>
      </w:hyperlink>
    </w:p>
    <w:p w:rsidR="008F0F86" w:rsidRDefault="008F0F86">
      <w:pPr>
        <w:rPr>
          <w:rFonts w:eastAsia="Times New Roman"/>
          <w:szCs w:val="24"/>
        </w:rPr>
      </w:pPr>
      <w:r>
        <w:br w:type="page"/>
      </w:r>
    </w:p>
    <w:p w:rsidR="006C3387" w:rsidRDefault="006C3387" w:rsidP="00234C12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Notes</w:t>
      </w:r>
    </w:p>
    <w:p w:rsidR="001C08EE" w:rsidRPr="00234C12" w:rsidRDefault="00234C12" w:rsidP="00234C12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 w:rsidRPr="00234C12">
        <w:rPr>
          <w:b/>
          <w:sz w:val="28"/>
          <w:szCs w:val="28"/>
        </w:rPr>
        <w:t>Highlights from References</w:t>
      </w:r>
    </w:p>
    <w:p w:rsidR="008F0F86" w:rsidRDefault="008F0F86"/>
    <w:p w:rsidR="004E5428" w:rsidRDefault="004E5428" w:rsidP="004E5428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The warming began in the last week of August, when temperatures in the stratosphere high above the South Pole began rapidly heating in a phenomenon called "sudden stratospheric warming".</w:t>
      </w:r>
    </w:p>
    <w:p w:rsidR="004E5428" w:rsidRDefault="004E5428" w:rsidP="004E5428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In the coming weeks the warming is forecast to intensify, and its effects will extend downward to Earth's surface, affecting much of eastern Australia over the coming months.</w:t>
      </w:r>
    </w:p>
    <w:p w:rsidR="004E5428" w:rsidRDefault="004E5428" w:rsidP="004E5428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The Bureau of Meteorology is predicting the strongest Antarctic warming on record, likely to exceed the previous record of September 2002.</w:t>
      </w:r>
    </w:p>
    <w:p w:rsidR="004E5428" w:rsidRDefault="004E5428" w:rsidP="004E5428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z w:val="27"/>
          <w:szCs w:val="27"/>
        </w:rPr>
      </w:pPr>
    </w:p>
    <w:p w:rsidR="004E5428" w:rsidRDefault="004E5428" w:rsidP="004E5428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 xml:space="preserve">Every winter, westerly winds – often up to 200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kilometre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per hour (120 miles per hour) – develop in the stratosphere high above the South Pole and circle the polar region.</w:t>
      </w:r>
    </w:p>
    <w:p w:rsidR="004E5428" w:rsidRDefault="004E5428" w:rsidP="004E5428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The winds develop as a result of the difference in temperature over the pole (where there is no sunlight) and the Southern Ocean (where the sun still shines).</w:t>
      </w:r>
    </w:p>
    <w:p w:rsidR="004E5428" w:rsidRDefault="004E5428" w:rsidP="004E5428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As the sun shifts southward during spring, the polar region starts to warm. This warming causes the stratospheric vortex and associated westerly winds to gradually weaken over the period of a few months.</w:t>
      </w:r>
    </w:p>
    <w:p w:rsidR="004E5428" w:rsidRDefault="004E5428" w:rsidP="004E5428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z w:val="27"/>
          <w:szCs w:val="27"/>
        </w:rPr>
      </w:pPr>
    </w:p>
    <w:p w:rsidR="004E5428" w:rsidRPr="004E5428" w:rsidRDefault="004E5428" w:rsidP="004E542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4E5428">
        <w:rPr>
          <w:rFonts w:ascii="Helvetica" w:eastAsia="Times New Roman" w:hAnsi="Helvetica" w:cs="Helvetica"/>
          <w:color w:val="000000"/>
          <w:sz w:val="27"/>
          <w:szCs w:val="27"/>
        </w:rPr>
        <w:t>However, in some years this breakdown can happen faster than usual.</w:t>
      </w:r>
    </w:p>
    <w:p w:rsidR="004E5428" w:rsidRPr="004E5428" w:rsidRDefault="004E5428" w:rsidP="004E542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4E5428">
        <w:rPr>
          <w:rFonts w:ascii="Helvetica" w:eastAsia="Times New Roman" w:hAnsi="Helvetica" w:cs="Helvetica"/>
          <w:color w:val="000000"/>
          <w:sz w:val="27"/>
          <w:szCs w:val="27"/>
        </w:rPr>
        <w:t>Waves of air from the lower atmosphere (from large weather systems or flow over mountains) warm the stratosphere above the South Pole, and weaken or "mix" the high-speed westerly winds.</w:t>
      </w:r>
    </w:p>
    <w:p w:rsidR="004E5428" w:rsidRPr="004E5428" w:rsidRDefault="004E5428" w:rsidP="004E542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4E5428">
        <w:rPr>
          <w:rFonts w:ascii="Helvetica" w:eastAsia="Times New Roman" w:hAnsi="Helvetica" w:cs="Helvetica"/>
          <w:color w:val="000000"/>
          <w:sz w:val="27"/>
          <w:szCs w:val="27"/>
        </w:rPr>
        <w:t>Very rarely, if the waves are strong enough they can rapidly break down the polar vortex, actually </w:t>
      </w:r>
      <w:r w:rsidRPr="004E5428">
        <w:rPr>
          <w:rFonts w:ascii="Helvetica" w:eastAsia="Times New Roman" w:hAnsi="Helvetica" w:cs="Helvetica"/>
          <w:i/>
          <w:iCs/>
          <w:color w:val="000000"/>
          <w:sz w:val="27"/>
          <w:szCs w:val="27"/>
        </w:rPr>
        <w:t>reversing</w:t>
      </w:r>
      <w:r w:rsidRPr="004E5428">
        <w:rPr>
          <w:rFonts w:ascii="Helvetica" w:eastAsia="Times New Roman" w:hAnsi="Helvetica" w:cs="Helvetica"/>
          <w:color w:val="000000"/>
          <w:sz w:val="27"/>
          <w:szCs w:val="27"/>
        </w:rPr>
        <w:t> the direction of the winds so they become easterly. This is the technical definition of "sudden stratospheric warming."</w:t>
      </w:r>
    </w:p>
    <w:p w:rsidR="004E5428" w:rsidRPr="004E5428" w:rsidRDefault="004E5428" w:rsidP="004E542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4E5428">
        <w:rPr>
          <w:rFonts w:ascii="Helvetica" w:eastAsia="Times New Roman" w:hAnsi="Helvetica" w:cs="Helvetica"/>
          <w:color w:val="000000"/>
          <w:sz w:val="27"/>
          <w:szCs w:val="27"/>
        </w:rPr>
        <w:t>Although we have seen plenty of weak or moderate variations in the polar vortex over the </w:t>
      </w:r>
      <w:hyperlink r:id="rId16" w:history="1">
        <w:r w:rsidRPr="004E5428">
          <w:rPr>
            <w:rFonts w:ascii="Helvetica" w:eastAsia="Times New Roman" w:hAnsi="Helvetica" w:cs="Helvetica"/>
            <w:color w:val="005689"/>
            <w:sz w:val="27"/>
            <w:szCs w:val="27"/>
            <w:u w:val="single"/>
          </w:rPr>
          <w:t>past 60 years</w:t>
        </w:r>
      </w:hyperlink>
      <w:r w:rsidRPr="004E5428">
        <w:rPr>
          <w:rFonts w:ascii="Helvetica" w:eastAsia="Times New Roman" w:hAnsi="Helvetica" w:cs="Helvetica"/>
          <w:color w:val="000000"/>
          <w:sz w:val="27"/>
          <w:szCs w:val="27"/>
        </w:rPr>
        <w:t>, the only other true sudden stratospheric warming event in the Southern Hemisphere was in September 2002.</w:t>
      </w:r>
    </w:p>
    <w:p w:rsidR="004E5428" w:rsidRPr="004E5428" w:rsidRDefault="004E5428" w:rsidP="004E542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4E5428">
        <w:rPr>
          <w:rFonts w:ascii="Helvetica" w:eastAsia="Times New Roman" w:hAnsi="Helvetica" w:cs="Helvetica"/>
          <w:color w:val="000000"/>
          <w:sz w:val="27"/>
          <w:szCs w:val="27"/>
        </w:rPr>
        <w:t>Impacts from this stratospheric warming are likely to reach Earth's surface in the next month and possibly extend through to January.</w:t>
      </w:r>
    </w:p>
    <w:p w:rsidR="004E5428" w:rsidRPr="004E5428" w:rsidRDefault="004E5428" w:rsidP="004E542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4E5428">
        <w:rPr>
          <w:rFonts w:ascii="Helvetica" w:eastAsia="Times New Roman" w:hAnsi="Helvetica" w:cs="Helvetica"/>
          <w:color w:val="000000"/>
          <w:sz w:val="27"/>
          <w:szCs w:val="27"/>
        </w:rPr>
        <w:lastRenderedPageBreak/>
        <w:t>Apart from warming the Antarctic region, the most notable effect will be a </w:t>
      </w:r>
      <w:hyperlink r:id="rId17" w:history="1">
        <w:r w:rsidRPr="004E5428">
          <w:rPr>
            <w:rFonts w:ascii="Helvetica" w:eastAsia="Times New Roman" w:hAnsi="Helvetica" w:cs="Helvetica"/>
            <w:color w:val="005689"/>
            <w:sz w:val="27"/>
            <w:szCs w:val="27"/>
            <w:u w:val="single"/>
          </w:rPr>
          <w:t>shift</w:t>
        </w:r>
      </w:hyperlink>
      <w:r w:rsidRPr="004E5428">
        <w:rPr>
          <w:rFonts w:ascii="Helvetica" w:eastAsia="Times New Roman" w:hAnsi="Helvetica" w:cs="Helvetica"/>
          <w:color w:val="000000"/>
          <w:sz w:val="27"/>
          <w:szCs w:val="27"/>
        </w:rPr>
        <w:t> of the Southern Ocean westerly winds towards the Equator.</w:t>
      </w:r>
    </w:p>
    <w:p w:rsidR="004E5428" w:rsidRPr="004E5428" w:rsidRDefault="004E5428" w:rsidP="004E542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4E5428">
        <w:rPr>
          <w:rFonts w:ascii="Helvetica" w:eastAsia="Times New Roman" w:hAnsi="Helvetica" w:cs="Helvetica"/>
          <w:color w:val="000000"/>
          <w:sz w:val="27"/>
          <w:szCs w:val="27"/>
        </w:rPr>
        <w:t>For regions directly in the path of the strongest westerlies, which includes western Tasmania, New Zealand's South Island, and Patagonia in South America, this generally results in more </w:t>
      </w:r>
      <w:hyperlink r:id="rId18" w:history="1">
        <w:r w:rsidRPr="004E5428">
          <w:rPr>
            <w:rFonts w:ascii="Helvetica" w:eastAsia="Times New Roman" w:hAnsi="Helvetica" w:cs="Helvetica"/>
            <w:color w:val="005689"/>
            <w:sz w:val="27"/>
            <w:szCs w:val="27"/>
            <w:u w:val="single"/>
          </w:rPr>
          <w:t>storminess and rainfall, and colder temperatures</w:t>
        </w:r>
      </w:hyperlink>
      <w:r w:rsidRPr="004E5428">
        <w:rPr>
          <w:rFonts w:ascii="Helvetica" w:eastAsia="Times New Roman" w:hAnsi="Helvetica" w:cs="Helvetica"/>
          <w:color w:val="000000"/>
          <w:sz w:val="27"/>
          <w:szCs w:val="27"/>
        </w:rPr>
        <w:t>.</w:t>
      </w:r>
    </w:p>
    <w:p w:rsidR="004E5428" w:rsidRPr="004E5428" w:rsidRDefault="004E5428" w:rsidP="004E542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4E5428">
        <w:rPr>
          <w:rFonts w:ascii="Helvetica" w:eastAsia="Times New Roman" w:hAnsi="Helvetica" w:cs="Helvetica"/>
          <w:color w:val="000000"/>
          <w:sz w:val="27"/>
          <w:szCs w:val="27"/>
        </w:rPr>
        <w:t>But for subtropical Australia, which largely sits north of the main belt of westerlies, the shift results in </w:t>
      </w:r>
      <w:hyperlink r:id="rId19" w:history="1">
        <w:r w:rsidRPr="004E5428">
          <w:rPr>
            <w:rFonts w:ascii="Helvetica" w:eastAsia="Times New Roman" w:hAnsi="Helvetica" w:cs="Helvetica"/>
            <w:color w:val="005689"/>
            <w:sz w:val="27"/>
            <w:szCs w:val="27"/>
            <w:u w:val="single"/>
          </w:rPr>
          <w:t>reduced rainfall, clearer skies, and warmer temperatures</w:t>
        </w:r>
      </w:hyperlink>
      <w:r w:rsidRPr="004E5428">
        <w:rPr>
          <w:rFonts w:ascii="Helvetica" w:eastAsia="Times New Roman" w:hAnsi="Helvetica" w:cs="Helvetica"/>
          <w:color w:val="000000"/>
          <w:sz w:val="27"/>
          <w:szCs w:val="27"/>
        </w:rPr>
        <w:t>.</w:t>
      </w:r>
    </w:p>
    <w:p w:rsidR="004E5428" w:rsidRPr="004E5428" w:rsidRDefault="004E5428" w:rsidP="004E542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4E5428">
        <w:rPr>
          <w:rFonts w:ascii="Helvetica" w:eastAsia="Times New Roman" w:hAnsi="Helvetica" w:cs="Helvetica"/>
          <w:color w:val="000000"/>
          <w:sz w:val="27"/>
          <w:szCs w:val="27"/>
        </w:rPr>
        <w:t>Past stratospheric warming events and associated wind changes have had their strongest effects in NSW and southern Queensland, where springtime temperatures increased, rainfall decreased and heatwaves and fire risk rose.</w:t>
      </w:r>
    </w:p>
    <w:p w:rsidR="004E5428" w:rsidRDefault="004E5428" w:rsidP="004E5428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z w:val="27"/>
          <w:szCs w:val="27"/>
        </w:rPr>
      </w:pPr>
    </w:p>
    <w:p w:rsidR="009E2CDC" w:rsidRPr="004E5428" w:rsidRDefault="009E2CDC" w:rsidP="004E5428"/>
    <w:sectPr w:rsidR="009E2CDC" w:rsidRPr="004E54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3D0"/>
    <w:rsid w:val="00034C10"/>
    <w:rsid w:val="00042192"/>
    <w:rsid w:val="00065EF7"/>
    <w:rsid w:val="000E028D"/>
    <w:rsid w:val="0012148C"/>
    <w:rsid w:val="001666E3"/>
    <w:rsid w:val="00184437"/>
    <w:rsid w:val="001C08EE"/>
    <w:rsid w:val="00202F41"/>
    <w:rsid w:val="00234C12"/>
    <w:rsid w:val="00257CF0"/>
    <w:rsid w:val="002A4016"/>
    <w:rsid w:val="002B122E"/>
    <w:rsid w:val="002E6443"/>
    <w:rsid w:val="003250D9"/>
    <w:rsid w:val="00336A39"/>
    <w:rsid w:val="00363683"/>
    <w:rsid w:val="003727D3"/>
    <w:rsid w:val="00390228"/>
    <w:rsid w:val="003D0448"/>
    <w:rsid w:val="00401622"/>
    <w:rsid w:val="004759ED"/>
    <w:rsid w:val="004A25E3"/>
    <w:rsid w:val="004C0E76"/>
    <w:rsid w:val="004C46DE"/>
    <w:rsid w:val="004E2043"/>
    <w:rsid w:val="004E27F3"/>
    <w:rsid w:val="004E5428"/>
    <w:rsid w:val="004F191A"/>
    <w:rsid w:val="004F1BE7"/>
    <w:rsid w:val="005021D3"/>
    <w:rsid w:val="005557B3"/>
    <w:rsid w:val="00583662"/>
    <w:rsid w:val="005D593F"/>
    <w:rsid w:val="005D6432"/>
    <w:rsid w:val="00604F49"/>
    <w:rsid w:val="00692396"/>
    <w:rsid w:val="006C3387"/>
    <w:rsid w:val="006C615F"/>
    <w:rsid w:val="006F6F33"/>
    <w:rsid w:val="00780700"/>
    <w:rsid w:val="007C1D0D"/>
    <w:rsid w:val="007E325C"/>
    <w:rsid w:val="00841A82"/>
    <w:rsid w:val="008F0F86"/>
    <w:rsid w:val="00915261"/>
    <w:rsid w:val="00937363"/>
    <w:rsid w:val="00977A3F"/>
    <w:rsid w:val="009A1C57"/>
    <w:rsid w:val="009B25BF"/>
    <w:rsid w:val="009B6B95"/>
    <w:rsid w:val="009E2CDC"/>
    <w:rsid w:val="00A31CB6"/>
    <w:rsid w:val="00AA7B52"/>
    <w:rsid w:val="00AD608C"/>
    <w:rsid w:val="00AF1EBE"/>
    <w:rsid w:val="00B10A8A"/>
    <w:rsid w:val="00B14361"/>
    <w:rsid w:val="00B45954"/>
    <w:rsid w:val="00B67DF8"/>
    <w:rsid w:val="00B753DB"/>
    <w:rsid w:val="00C553D0"/>
    <w:rsid w:val="00C56938"/>
    <w:rsid w:val="00C6390E"/>
    <w:rsid w:val="00CB2F13"/>
    <w:rsid w:val="00CE7AD7"/>
    <w:rsid w:val="00CF5548"/>
    <w:rsid w:val="00D24454"/>
    <w:rsid w:val="00D716CE"/>
    <w:rsid w:val="00DA3C28"/>
    <w:rsid w:val="00DB50D2"/>
    <w:rsid w:val="00DC68AD"/>
    <w:rsid w:val="00E25071"/>
    <w:rsid w:val="00E94431"/>
    <w:rsid w:val="00EB7929"/>
    <w:rsid w:val="00EF5BF9"/>
    <w:rsid w:val="00F41441"/>
    <w:rsid w:val="00F53513"/>
    <w:rsid w:val="00F5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FFFCC9-997D-4BF1-B094-558346DA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644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42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A25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eg"/><Relationship Id="rId18" Type="http://schemas.openxmlformats.org/officeDocument/2006/relationships/hyperlink" Target="https://agupubs.onlinelibrary.wiley.com/doi/10.1029/2006GL027721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hyperlink" Target="http://www.bom.gov.au/climate/sa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gupubs.onlinelibrary.wiley.com/doi/full/10.1029/2018JD029321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hyperlink" Target="https://www.abc.net.au/news/2019-09-06/rare-weather-event-over-antarctica-drives-hot-outlook/11481498" TargetMode="External"/><Relationship Id="rId10" Type="http://schemas.openxmlformats.org/officeDocument/2006/relationships/image" Target="media/image7.jpg"/><Relationship Id="rId19" Type="http://schemas.openxmlformats.org/officeDocument/2006/relationships/hyperlink" Target="https://www.youtube.com/watch?v=KrhWsXCB3u8" TargetMode="External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hyperlink" Target="https://www.sciencealert.com/antarctica-s-sudden-stratospheric-warming-is-impacting-austral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1172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DOC\NOAA\NESDIS\OACIO-S</Company>
  <LinksUpToDate>false</LinksUpToDate>
  <CharactersWithSpaces>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Smith</dc:creator>
  <cp:keywords/>
  <dc:description/>
  <cp:lastModifiedBy>Tony Reale</cp:lastModifiedBy>
  <cp:revision>2</cp:revision>
  <dcterms:created xsi:type="dcterms:W3CDTF">2020-03-04T18:05:00Z</dcterms:created>
  <dcterms:modified xsi:type="dcterms:W3CDTF">2020-03-04T18:05:00Z</dcterms:modified>
</cp:coreProperties>
</file>